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E51D4" w14:textId="13A20652" w:rsidR="00B6511B" w:rsidRPr="003D4CB9" w:rsidRDefault="00BA46C7" w:rsidP="001B05C2">
      <w:pPr>
        <w:spacing w:line="276" w:lineRule="auto"/>
        <w:ind w:right="-1"/>
        <w:rPr>
          <w:rFonts w:cs="Adobe Arabic"/>
          <w:b/>
          <w:sz w:val="24"/>
        </w:rPr>
      </w:pPr>
      <w:r>
        <w:rPr>
          <w:rFonts w:cs="Adobe Arabic"/>
          <w:b/>
          <w:sz w:val="24"/>
        </w:rPr>
        <w:t xml:space="preserve">HEIDENHAIN auf der EMO 2025: </w:t>
      </w:r>
      <w:r w:rsidR="00C3099F">
        <w:rPr>
          <w:rFonts w:cs="Adobe Arabic"/>
          <w:b/>
          <w:sz w:val="24"/>
        </w:rPr>
        <w:t>Beflügeln Sie Ihre Fertigungsprozesse!</w:t>
      </w:r>
    </w:p>
    <w:p w14:paraId="2015EFFC" w14:textId="77777777" w:rsidR="00B6511B" w:rsidRDefault="00B6511B" w:rsidP="001B05C2">
      <w:pPr>
        <w:spacing w:line="276" w:lineRule="auto"/>
        <w:ind w:right="-1"/>
        <w:rPr>
          <w:rFonts w:cs="Adobe Arabic"/>
        </w:rPr>
      </w:pPr>
    </w:p>
    <w:p w14:paraId="7756899B" w14:textId="77777777" w:rsidR="00324F4E" w:rsidRDefault="00C3099F" w:rsidP="001B05C2">
      <w:pPr>
        <w:spacing w:line="276" w:lineRule="auto"/>
        <w:ind w:right="-1"/>
        <w:rPr>
          <w:rFonts w:cs="Adobe Arabic"/>
          <w:i/>
        </w:rPr>
      </w:pPr>
      <w:r>
        <w:rPr>
          <w:rFonts w:cs="Adobe Arabic"/>
          <w:i/>
        </w:rPr>
        <w:t>Intelligente und innovative Lösungen für Werkzeugmaschinen und die Automatisierung der Fertigun</w:t>
      </w:r>
      <w:r w:rsidR="005A31D0">
        <w:rPr>
          <w:rFonts w:cs="Adobe Arabic"/>
          <w:i/>
        </w:rPr>
        <w:t xml:space="preserve">g – </w:t>
      </w:r>
      <w:r w:rsidR="0097448E">
        <w:rPr>
          <w:rFonts w:cs="Adobe Arabic"/>
          <w:i/>
        </w:rPr>
        <w:t>unter dem Motto „</w:t>
      </w:r>
      <w:proofErr w:type="spellStart"/>
      <w:r w:rsidR="0097448E">
        <w:rPr>
          <w:rFonts w:cs="Adobe Arabic"/>
          <w:i/>
        </w:rPr>
        <w:t>Empower</w:t>
      </w:r>
      <w:proofErr w:type="spellEnd"/>
      <w:r w:rsidR="0097448E">
        <w:rPr>
          <w:rFonts w:cs="Adobe Arabic"/>
          <w:i/>
        </w:rPr>
        <w:t xml:space="preserve"> </w:t>
      </w:r>
      <w:proofErr w:type="spellStart"/>
      <w:r w:rsidR="0097448E">
        <w:rPr>
          <w:rFonts w:cs="Adobe Arabic"/>
          <w:i/>
        </w:rPr>
        <w:t>manufacturing</w:t>
      </w:r>
      <w:proofErr w:type="spellEnd"/>
      <w:r w:rsidR="0097448E">
        <w:rPr>
          <w:rFonts w:cs="Adobe Arabic"/>
          <w:i/>
        </w:rPr>
        <w:t xml:space="preserve">“ </w:t>
      </w:r>
      <w:r w:rsidR="001B05C2">
        <w:rPr>
          <w:rFonts w:cs="Adobe Arabic"/>
          <w:i/>
        </w:rPr>
        <w:t>stellen</w:t>
      </w:r>
      <w:r w:rsidR="0097448E">
        <w:rPr>
          <w:rFonts w:cs="Adobe Arabic"/>
          <w:i/>
        </w:rPr>
        <w:t xml:space="preserve"> HEIDENHAIN sowie die Marken AMO, ETEL, NUMERIK JENA und RSF </w:t>
      </w:r>
      <w:r w:rsidR="005A31D0">
        <w:rPr>
          <w:rFonts w:cs="Adobe Arabic"/>
          <w:i/>
        </w:rPr>
        <w:t>auf der EMO 2025 in Hannover spannende Neuheiten und Weiterentwicklungen</w:t>
      </w:r>
      <w:r w:rsidR="001B05C2">
        <w:rPr>
          <w:rFonts w:cs="Adobe Arabic"/>
          <w:i/>
        </w:rPr>
        <w:t xml:space="preserve"> vor</w:t>
      </w:r>
      <w:r w:rsidR="005A31D0">
        <w:rPr>
          <w:rFonts w:cs="Adobe Arabic"/>
          <w:i/>
        </w:rPr>
        <w:t xml:space="preserve">, mit denen Maschinenbauer und Anwender noch effizienter und agiler fertigen können. </w:t>
      </w:r>
    </w:p>
    <w:p w14:paraId="32236C6D" w14:textId="47829337" w:rsidR="005326D9" w:rsidRDefault="00324F4E" w:rsidP="001B05C2">
      <w:pPr>
        <w:spacing w:line="276" w:lineRule="auto"/>
        <w:ind w:right="-1"/>
        <w:rPr>
          <w:rFonts w:cs="Adobe Arabic"/>
          <w:i/>
        </w:rPr>
      </w:pPr>
      <w:r>
        <w:rPr>
          <w:rFonts w:cs="Adobe Arabic"/>
          <w:i/>
        </w:rPr>
        <w:t xml:space="preserve">Die </w:t>
      </w:r>
      <w:r w:rsidR="005326D9">
        <w:rPr>
          <w:rFonts w:cs="Adobe Arabic"/>
          <w:i/>
        </w:rPr>
        <w:t xml:space="preserve">HEIDENHAIN GROUP </w:t>
      </w:r>
      <w:r>
        <w:rPr>
          <w:rFonts w:cs="Adobe Arabic"/>
          <w:i/>
        </w:rPr>
        <w:t xml:space="preserve">versteht sich </w:t>
      </w:r>
      <w:r w:rsidR="005326D9">
        <w:rPr>
          <w:rFonts w:cs="Adobe Arabic"/>
          <w:i/>
        </w:rPr>
        <w:t>als kompetenter Systemanbieter für Steuerungen, Messgeräte, Tast- und Kamerasysteme</w:t>
      </w:r>
      <w:r w:rsidR="00EE7E35">
        <w:rPr>
          <w:rFonts w:cs="Adobe Arabic"/>
          <w:i/>
        </w:rPr>
        <w:t>, Software und mehr</w:t>
      </w:r>
      <w:r w:rsidR="005326D9">
        <w:rPr>
          <w:rFonts w:cs="Adobe Arabic"/>
          <w:i/>
        </w:rPr>
        <w:t xml:space="preserve">, die in </w:t>
      </w:r>
      <w:r w:rsidRPr="00324F4E">
        <w:rPr>
          <w:rFonts w:cs="Adobe Arabic"/>
          <w:i/>
        </w:rPr>
        <w:t>innovative</w:t>
      </w:r>
      <w:r>
        <w:rPr>
          <w:rFonts w:cs="Adobe Arabic"/>
          <w:i/>
        </w:rPr>
        <w:t>n</w:t>
      </w:r>
      <w:r w:rsidRPr="00324F4E">
        <w:rPr>
          <w:rFonts w:cs="Adobe Arabic"/>
          <w:i/>
        </w:rPr>
        <w:t xml:space="preserve"> Branchen wie Werkzeugmaschine, Elektronikindustrie, Robotik, Medizintechnik, Aufzugstechnik </w:t>
      </w:r>
      <w:r>
        <w:rPr>
          <w:rFonts w:cs="Adobe Arabic"/>
          <w:i/>
        </w:rPr>
        <w:t xml:space="preserve">oder </w:t>
      </w:r>
      <w:r w:rsidRPr="00324F4E">
        <w:rPr>
          <w:rFonts w:cs="Adobe Arabic"/>
          <w:i/>
        </w:rPr>
        <w:t>Metrologie</w:t>
      </w:r>
      <w:r>
        <w:rPr>
          <w:rFonts w:cs="Adobe Arabic"/>
          <w:i/>
        </w:rPr>
        <w:t xml:space="preserve"> </w:t>
      </w:r>
      <w:r w:rsidR="005326D9">
        <w:rPr>
          <w:rFonts w:cs="Adobe Arabic"/>
          <w:i/>
        </w:rPr>
        <w:t xml:space="preserve">für </w:t>
      </w:r>
      <w:r w:rsidR="00EE7E35">
        <w:rPr>
          <w:rFonts w:cs="Adobe Arabic"/>
          <w:i/>
        </w:rPr>
        <w:t>höhere</w:t>
      </w:r>
      <w:r w:rsidR="005326D9">
        <w:rPr>
          <w:rFonts w:cs="Adobe Arabic"/>
          <w:i/>
        </w:rPr>
        <w:t xml:space="preserve"> Genauigkeit, Zuverlässigkeit und Performance sorgen.  </w:t>
      </w:r>
    </w:p>
    <w:p w14:paraId="60BC4AB0" w14:textId="77777777" w:rsidR="005326D9" w:rsidRPr="005326D9" w:rsidRDefault="005326D9" w:rsidP="001B05C2">
      <w:pPr>
        <w:spacing w:line="276" w:lineRule="auto"/>
        <w:ind w:right="-1"/>
        <w:rPr>
          <w:rFonts w:cs="Adobe Arabic"/>
        </w:rPr>
      </w:pPr>
    </w:p>
    <w:p w14:paraId="4ECE41DA" w14:textId="7C81763C" w:rsidR="005B3D9E" w:rsidRDefault="005326D9" w:rsidP="001B05C2">
      <w:pPr>
        <w:spacing w:line="276" w:lineRule="auto"/>
        <w:ind w:right="-1"/>
        <w:rPr>
          <w:rFonts w:cs="Adobe Arabic"/>
        </w:rPr>
      </w:pPr>
      <w:r>
        <w:rPr>
          <w:rFonts w:cs="Adobe Arabic"/>
        </w:rPr>
        <w:t xml:space="preserve">Zur EMO 2025 </w:t>
      </w:r>
      <w:r w:rsidR="00EE7E35">
        <w:rPr>
          <w:rFonts w:cs="Adobe Arabic"/>
        </w:rPr>
        <w:t xml:space="preserve">erweitert HEIDENHAIN </w:t>
      </w:r>
      <w:r>
        <w:rPr>
          <w:rFonts w:cs="Adobe Arabic"/>
        </w:rPr>
        <w:t xml:space="preserve">das </w:t>
      </w:r>
      <w:r w:rsidR="00E81222" w:rsidRPr="005326D9">
        <w:rPr>
          <w:rFonts w:cs="Adobe Arabic"/>
        </w:rPr>
        <w:t xml:space="preserve">Produktportfolio der TNC7 </w:t>
      </w:r>
      <w:r w:rsidR="00EE7E35">
        <w:rPr>
          <w:rFonts w:cs="Adobe Arabic"/>
        </w:rPr>
        <w:t xml:space="preserve">Steuerungen einerseits um </w:t>
      </w:r>
      <w:r w:rsidR="00E81222" w:rsidRPr="005326D9">
        <w:rPr>
          <w:rFonts w:cs="Adobe Arabic"/>
        </w:rPr>
        <w:t>neue Funktionen</w:t>
      </w:r>
      <w:r w:rsidR="00EE7E35">
        <w:rPr>
          <w:rFonts w:cs="Adobe Arabic"/>
        </w:rPr>
        <w:t xml:space="preserve">, andererseits um eine </w:t>
      </w:r>
      <w:r w:rsidR="001B05C2">
        <w:rPr>
          <w:rFonts w:cs="Adobe Arabic"/>
        </w:rPr>
        <w:t xml:space="preserve">neue </w:t>
      </w:r>
      <w:r w:rsidR="00E81222" w:rsidRPr="005326D9">
        <w:rPr>
          <w:rFonts w:cs="Adobe Arabic"/>
        </w:rPr>
        <w:t>Steuerung speziell für Ausbildungsmaschinen</w:t>
      </w:r>
      <w:r w:rsidR="00401AB7">
        <w:rPr>
          <w:rFonts w:cs="Adobe Arabic"/>
        </w:rPr>
        <w:t xml:space="preserve"> und das Retrofit</w:t>
      </w:r>
      <w:r w:rsidR="005B3D9E">
        <w:rPr>
          <w:rFonts w:cs="Adobe Arabic"/>
        </w:rPr>
        <w:t xml:space="preserve">: </w:t>
      </w:r>
    </w:p>
    <w:p w14:paraId="5A62B885" w14:textId="7A19F09E" w:rsidR="005E2A7F" w:rsidRPr="006F0EBC" w:rsidRDefault="005E2A7F" w:rsidP="00420086">
      <w:pPr>
        <w:numPr>
          <w:ilvl w:val="0"/>
          <w:numId w:val="2"/>
        </w:numPr>
        <w:spacing w:line="276" w:lineRule="auto"/>
        <w:contextualSpacing/>
      </w:pPr>
      <w:bookmarkStart w:id="0" w:name="_Hlk202256085"/>
      <w:r w:rsidRPr="006F0EBC">
        <w:t xml:space="preserve">Die </w:t>
      </w:r>
      <w:r w:rsidR="00420086">
        <w:rPr>
          <w:rFonts w:cs="Arial"/>
        </w:rPr>
        <w:t>24- und 19-Zoll-Varianten der</w:t>
      </w:r>
      <w:r w:rsidRPr="006F0EBC">
        <w:t xml:space="preserve"> TNC7 </w:t>
      </w:r>
      <w:r w:rsidR="00420086">
        <w:rPr>
          <w:rFonts w:cs="Arial"/>
        </w:rPr>
        <w:t>werden</w:t>
      </w:r>
      <w:r w:rsidRPr="006F0EBC">
        <w:t xml:space="preserve"> in Zukunft auch die Technologien </w:t>
      </w:r>
      <w:r w:rsidRPr="006F0EBC">
        <w:rPr>
          <w:b/>
        </w:rPr>
        <w:t>Rundschleifen</w:t>
      </w:r>
      <w:r>
        <w:rPr>
          <w:rFonts w:cs="Arial"/>
          <w:b/>
          <w:bCs/>
        </w:rPr>
        <w:t xml:space="preserve"> und</w:t>
      </w:r>
      <w:r w:rsidRPr="006F0EBC">
        <w:rPr>
          <w:b/>
        </w:rPr>
        <w:t xml:space="preserve"> Konturhobeln</w:t>
      </w:r>
      <w:r w:rsidRPr="00420086">
        <w:t xml:space="preserve"> </w:t>
      </w:r>
      <w:r w:rsidRPr="006F0EBC">
        <w:t>beherrschen</w:t>
      </w:r>
      <w:r w:rsidR="00420086">
        <w:t xml:space="preserve">. Damit runden sie die </w:t>
      </w:r>
      <w:r w:rsidRPr="006F0EBC">
        <w:t>Möglichkeiten zur Komplettbearbeitung und zur Fertigung von Werkstücken mit höchster Maß- und Formgenauigkeit sowie Oberflächengüte</w:t>
      </w:r>
      <w:r w:rsidR="00420086">
        <w:t xml:space="preserve"> ab</w:t>
      </w:r>
      <w:r>
        <w:rPr>
          <w:rFonts w:cs="Arial"/>
        </w:rPr>
        <w:t xml:space="preserve">. </w:t>
      </w:r>
      <w:r w:rsidR="00420086">
        <w:rPr>
          <w:rFonts w:cs="Arial"/>
        </w:rPr>
        <w:t xml:space="preserve">Mit </w:t>
      </w:r>
      <w:r>
        <w:rPr>
          <w:rFonts w:cs="Arial"/>
        </w:rPr>
        <w:t xml:space="preserve">Fräsen, Drehen und Schleifen </w:t>
      </w:r>
      <w:r w:rsidR="00420086">
        <w:rPr>
          <w:rFonts w:cs="Arial"/>
        </w:rPr>
        <w:t xml:space="preserve">stehen dem Anwender an </w:t>
      </w:r>
      <w:r>
        <w:rPr>
          <w:rFonts w:cs="Arial"/>
        </w:rPr>
        <w:t xml:space="preserve">der TNC7 </w:t>
      </w:r>
      <w:r w:rsidR="00420086">
        <w:rPr>
          <w:rFonts w:cs="Arial"/>
        </w:rPr>
        <w:t xml:space="preserve">ohne Umspannen auf einer Maschine verschiedenste Technologien </w:t>
      </w:r>
      <w:r>
        <w:rPr>
          <w:rFonts w:cs="Arial"/>
        </w:rPr>
        <w:t xml:space="preserve">zur Verfügung, die </w:t>
      </w:r>
      <w:r w:rsidR="00420086">
        <w:rPr>
          <w:rFonts w:cs="Arial"/>
        </w:rPr>
        <w:t xml:space="preserve">er sehr einfach </w:t>
      </w:r>
      <w:r>
        <w:rPr>
          <w:rFonts w:cs="Arial"/>
        </w:rPr>
        <w:t>anwenden</w:t>
      </w:r>
      <w:r w:rsidR="00420086">
        <w:rPr>
          <w:rFonts w:cs="Arial"/>
        </w:rPr>
        <w:t xml:space="preserve"> kann</w:t>
      </w:r>
      <w:r>
        <w:rPr>
          <w:rFonts w:cs="Arial"/>
        </w:rPr>
        <w:t xml:space="preserve">. TNC7 und TNC7 </w:t>
      </w:r>
      <w:proofErr w:type="spellStart"/>
      <w:r>
        <w:rPr>
          <w:rFonts w:cs="Arial"/>
        </w:rPr>
        <w:t>basic</w:t>
      </w:r>
      <w:proofErr w:type="spellEnd"/>
      <w:r>
        <w:rPr>
          <w:rFonts w:cs="Arial"/>
        </w:rPr>
        <w:t xml:space="preserve"> </w:t>
      </w:r>
      <w:r w:rsidR="00420086">
        <w:rPr>
          <w:rFonts w:cs="Arial"/>
        </w:rPr>
        <w:t xml:space="preserve">bieten </w:t>
      </w:r>
      <w:r>
        <w:rPr>
          <w:rFonts w:cs="Arial"/>
        </w:rPr>
        <w:t xml:space="preserve">außerdem neue Möglichkeiten bei der </w:t>
      </w:r>
      <w:r>
        <w:rPr>
          <w:rFonts w:cs="Arial"/>
          <w:b/>
          <w:bCs/>
        </w:rPr>
        <w:t>Zylindermantelbearbeitung</w:t>
      </w:r>
      <w:r w:rsidR="00420086">
        <w:rPr>
          <w:rFonts w:cs="Arial"/>
          <w:b/>
          <w:bCs/>
        </w:rPr>
        <w:t xml:space="preserve">. </w:t>
      </w:r>
      <w:r w:rsidR="00420086">
        <w:rPr>
          <w:rFonts w:cs="Arial"/>
        </w:rPr>
        <w:t>Z</w:t>
      </w:r>
      <w:r>
        <w:rPr>
          <w:rFonts w:cs="Arial"/>
        </w:rPr>
        <w:t>usätzlich</w:t>
      </w:r>
      <w:r w:rsidRPr="006F0EBC">
        <w:t xml:space="preserve"> erleichtern </w:t>
      </w:r>
      <w:r w:rsidRPr="006F0EBC">
        <w:rPr>
          <w:b/>
        </w:rPr>
        <w:t>neue Funktionen für das grafische Programmieren und die Simulation</w:t>
      </w:r>
      <w:r w:rsidRPr="006F0EBC">
        <w:t xml:space="preserve"> das intuitive Arbeiten mit den TNC7-Steuerungen durch eine nochmals verbesserte Benutzerführung</w:t>
      </w:r>
      <w:r>
        <w:rPr>
          <w:rFonts w:cs="Arial"/>
        </w:rPr>
        <w:t xml:space="preserve"> und neuen Analysemöglichkeiten.</w:t>
      </w:r>
      <w:r w:rsidRPr="006F0EBC">
        <w:t xml:space="preserve"> </w:t>
      </w:r>
    </w:p>
    <w:bookmarkEnd w:id="0"/>
    <w:p w14:paraId="5A62092C" w14:textId="508F2948" w:rsidR="005B3D9E" w:rsidRPr="00214B2C" w:rsidRDefault="00214B2C" w:rsidP="00D2325C">
      <w:pPr>
        <w:pStyle w:val="Listenabsatz"/>
        <w:numPr>
          <w:ilvl w:val="0"/>
          <w:numId w:val="2"/>
        </w:numPr>
        <w:spacing w:after="0"/>
        <w:ind w:left="357" w:right="-1" w:hanging="357"/>
        <w:rPr>
          <w:rFonts w:ascii="Arial" w:hAnsi="Arial" w:cs="Arial"/>
        </w:rPr>
      </w:pPr>
      <w:r w:rsidRPr="00214B2C">
        <w:rPr>
          <w:rFonts w:ascii="Arial" w:hAnsi="Arial" w:cs="Arial"/>
        </w:rPr>
        <w:t xml:space="preserve">Die </w:t>
      </w:r>
      <w:r w:rsidRPr="00AC723D">
        <w:rPr>
          <w:rFonts w:ascii="Arial" w:hAnsi="Arial" w:cs="Arial"/>
          <w:b/>
          <w:bCs/>
        </w:rPr>
        <w:t xml:space="preserve">TNC7 </w:t>
      </w:r>
      <w:proofErr w:type="spellStart"/>
      <w:r w:rsidRPr="00AC723D">
        <w:rPr>
          <w:rFonts w:ascii="Arial" w:hAnsi="Arial" w:cs="Arial"/>
          <w:b/>
          <w:bCs/>
        </w:rPr>
        <w:t>go</w:t>
      </w:r>
      <w:proofErr w:type="spellEnd"/>
      <w:r w:rsidRPr="00214B2C">
        <w:rPr>
          <w:rFonts w:ascii="Arial" w:hAnsi="Arial" w:cs="Arial"/>
        </w:rPr>
        <w:t xml:space="preserve"> bringt </w:t>
      </w:r>
      <w:r w:rsidR="004739C1" w:rsidRPr="00214B2C">
        <w:rPr>
          <w:rFonts w:ascii="Arial" w:hAnsi="Arial" w:cs="Arial"/>
        </w:rPr>
        <w:t xml:space="preserve">zur EMO 2025 </w:t>
      </w:r>
      <w:r w:rsidRPr="00214B2C">
        <w:rPr>
          <w:rFonts w:ascii="Arial" w:hAnsi="Arial" w:cs="Arial"/>
        </w:rPr>
        <w:t xml:space="preserve">das zukunftsweisende, intuitive Bedienkonzept der TNC7-Familie in die Einsatzbereiche Ausbildung und Retrofit. </w:t>
      </w:r>
      <w:r w:rsidR="004739C1" w:rsidRPr="00527964">
        <w:rPr>
          <w:rFonts w:ascii="Arial" w:hAnsi="Arial" w:cs="Arial"/>
        </w:rPr>
        <w:t>Ein Highlight ist die neue Funktion „Grafisches Positionieren“</w:t>
      </w:r>
      <w:r w:rsidR="004739C1">
        <w:rPr>
          <w:rFonts w:ascii="Arial" w:hAnsi="Arial" w:cs="Arial"/>
        </w:rPr>
        <w:t>.</w:t>
      </w:r>
      <w:r w:rsidR="004739C1" w:rsidRPr="00527964">
        <w:rPr>
          <w:rFonts w:ascii="Arial" w:hAnsi="Arial" w:cs="Arial"/>
        </w:rPr>
        <w:t xml:space="preserve"> Statt ein NC-Programm zu schreiben, zeichnet der Anwender direkt am Touchscreen die gewünschten Konturen oder Muster</w:t>
      </w:r>
      <w:r w:rsidR="004739C1">
        <w:rPr>
          <w:rFonts w:ascii="Arial" w:hAnsi="Arial" w:cs="Arial"/>
        </w:rPr>
        <w:t>. D</w:t>
      </w:r>
      <w:r w:rsidR="004739C1" w:rsidRPr="00527964">
        <w:rPr>
          <w:rFonts w:ascii="Arial" w:hAnsi="Arial" w:cs="Arial"/>
        </w:rPr>
        <w:t xml:space="preserve">ie Steuerung übernimmt </w:t>
      </w:r>
      <w:r w:rsidR="004739C1">
        <w:rPr>
          <w:rFonts w:ascii="Arial" w:hAnsi="Arial" w:cs="Arial"/>
        </w:rPr>
        <w:t xml:space="preserve">das Anfahren der Positionen. </w:t>
      </w:r>
      <w:r w:rsidR="008B64AE" w:rsidRPr="00214B2C">
        <w:rPr>
          <w:rFonts w:ascii="Arial" w:hAnsi="Arial" w:cs="Arial"/>
        </w:rPr>
        <w:t xml:space="preserve">Als Streckensteuerung, die auch analoge Antriebe ansteuern kann, </w:t>
      </w:r>
      <w:r w:rsidR="00324F4E">
        <w:rPr>
          <w:rFonts w:ascii="Arial" w:hAnsi="Arial" w:cs="Arial"/>
        </w:rPr>
        <w:t>ist</w:t>
      </w:r>
      <w:r w:rsidR="004739C1">
        <w:rPr>
          <w:rFonts w:ascii="Arial" w:hAnsi="Arial" w:cs="Arial"/>
        </w:rPr>
        <w:t xml:space="preserve"> die TNC7 </w:t>
      </w:r>
      <w:proofErr w:type="spellStart"/>
      <w:r w:rsidR="004739C1">
        <w:rPr>
          <w:rFonts w:ascii="Arial" w:hAnsi="Arial" w:cs="Arial"/>
        </w:rPr>
        <w:t>go</w:t>
      </w:r>
      <w:proofErr w:type="spellEnd"/>
      <w:r w:rsidR="004739C1">
        <w:rPr>
          <w:rFonts w:ascii="Arial" w:hAnsi="Arial" w:cs="Arial"/>
        </w:rPr>
        <w:t xml:space="preserve"> </w:t>
      </w:r>
      <w:r w:rsidR="00324F4E">
        <w:rPr>
          <w:rFonts w:ascii="Arial" w:hAnsi="Arial" w:cs="Arial"/>
        </w:rPr>
        <w:t xml:space="preserve">die nächste Generation </w:t>
      </w:r>
      <w:r w:rsidR="008B64AE" w:rsidRPr="00214B2C">
        <w:rPr>
          <w:rFonts w:ascii="Arial" w:hAnsi="Arial" w:cs="Arial"/>
        </w:rPr>
        <w:t xml:space="preserve">der </w:t>
      </w:r>
      <w:r w:rsidR="001B05C2" w:rsidRPr="00214B2C">
        <w:rPr>
          <w:rFonts w:ascii="Arial" w:hAnsi="Arial" w:cs="Arial"/>
        </w:rPr>
        <w:t xml:space="preserve">HEIDENHAIN </w:t>
      </w:r>
      <w:r w:rsidR="008B64AE" w:rsidRPr="00214B2C">
        <w:rPr>
          <w:rFonts w:ascii="Arial" w:hAnsi="Arial" w:cs="Arial"/>
        </w:rPr>
        <w:t xml:space="preserve">Steuerung TNC 128. </w:t>
      </w:r>
    </w:p>
    <w:p w14:paraId="0AF7A893" w14:textId="77777777" w:rsidR="00682C2B" w:rsidRDefault="00682C2B" w:rsidP="001B05C2">
      <w:pPr>
        <w:ind w:right="-1"/>
        <w:rPr>
          <w:rFonts w:cs="Arial"/>
        </w:rPr>
      </w:pPr>
    </w:p>
    <w:p w14:paraId="063B4A30" w14:textId="66DF6A6B" w:rsidR="00707F72" w:rsidRPr="00707F72" w:rsidRDefault="00707F72" w:rsidP="00707F72">
      <w:pPr>
        <w:spacing w:line="276" w:lineRule="auto"/>
        <w:ind w:right="-1"/>
        <w:rPr>
          <w:rFonts w:cs="Adobe Arabic"/>
        </w:rPr>
      </w:pPr>
      <w:bookmarkStart w:id="1" w:name="_Hlk201918245"/>
      <w:r w:rsidRPr="00707F72">
        <w:rPr>
          <w:rFonts w:cs="Adobe Arabic"/>
        </w:rPr>
        <w:t xml:space="preserve">Weltpremiere auf der EMO 2025 feiert </w:t>
      </w:r>
      <w:r w:rsidR="00324F4E">
        <w:rPr>
          <w:rFonts w:cs="Adobe Arabic"/>
        </w:rPr>
        <w:t>ein</w:t>
      </w:r>
      <w:r w:rsidRPr="00707F72">
        <w:rPr>
          <w:rFonts w:cs="Adobe Arabic"/>
        </w:rPr>
        <w:t xml:space="preserve"> </w:t>
      </w:r>
      <w:r w:rsidRPr="00F21E50">
        <w:t>neue</w:t>
      </w:r>
      <w:r w:rsidR="00324F4E">
        <w:t>s</w:t>
      </w:r>
      <w:r w:rsidRPr="00707F72">
        <w:rPr>
          <w:rFonts w:cs="Adobe Arabic"/>
          <w:b/>
          <w:bCs/>
        </w:rPr>
        <w:t xml:space="preserve"> HEIDENHAIN Programmiersystem</w:t>
      </w:r>
      <w:r w:rsidRPr="00707F72">
        <w:rPr>
          <w:rFonts w:cs="Adobe Arabic"/>
        </w:rPr>
        <w:t xml:space="preserve">. Die PC-Software zur Erstellung von NC-Programmen für die HEIDENHAIN Steuerungen bietet mit </w:t>
      </w:r>
      <w:r w:rsidRPr="00F21E50">
        <w:rPr>
          <w:b/>
        </w:rPr>
        <w:t xml:space="preserve">Feature </w:t>
      </w:r>
      <w:proofErr w:type="spellStart"/>
      <w:r w:rsidRPr="00F21E50">
        <w:rPr>
          <w:b/>
        </w:rPr>
        <w:t>Based</w:t>
      </w:r>
      <w:proofErr w:type="spellEnd"/>
      <w:r w:rsidRPr="00F21E50">
        <w:rPr>
          <w:b/>
        </w:rPr>
        <w:t xml:space="preserve"> Programming</w:t>
      </w:r>
      <w:r w:rsidRPr="00707F72">
        <w:rPr>
          <w:rFonts w:cs="Adobe Arabic"/>
        </w:rPr>
        <w:t xml:space="preserve"> eine </w:t>
      </w:r>
      <w:r w:rsidR="00B964A8" w:rsidRPr="0017213B">
        <w:rPr>
          <w:rFonts w:cs="Adobe Arabic"/>
        </w:rPr>
        <w:t>völlig neue</w:t>
      </w:r>
      <w:r w:rsidRPr="00707F72">
        <w:rPr>
          <w:rFonts w:cs="Adobe Arabic"/>
        </w:rPr>
        <w:t xml:space="preserve"> Funktion, um aus CAD-Daten </w:t>
      </w:r>
      <w:r w:rsidR="00F21E50" w:rsidRPr="00707F72">
        <w:rPr>
          <w:rFonts w:cs="Adobe Arabic"/>
        </w:rPr>
        <w:t xml:space="preserve">von 3D-Modellen </w:t>
      </w:r>
      <w:r w:rsidRPr="00707F72">
        <w:rPr>
          <w:rFonts w:cs="Adobe Arabic"/>
        </w:rPr>
        <w:t xml:space="preserve">die gesamte Geometriebeschreibung einzelner Elemente </w:t>
      </w:r>
      <w:r w:rsidR="00F21E50">
        <w:rPr>
          <w:rFonts w:cs="Adobe Arabic"/>
        </w:rPr>
        <w:t xml:space="preserve">mit </w:t>
      </w:r>
      <w:r w:rsidR="00F21E50" w:rsidRPr="00707F72">
        <w:rPr>
          <w:rFonts w:cs="Adobe Arabic"/>
        </w:rPr>
        <w:t>Konturen inklusive Tiefe</w:t>
      </w:r>
      <w:r w:rsidR="00F21E50">
        <w:rPr>
          <w:rFonts w:cs="Adobe Arabic"/>
        </w:rPr>
        <w:t xml:space="preserve"> </w:t>
      </w:r>
      <w:r w:rsidRPr="00707F72">
        <w:rPr>
          <w:rFonts w:cs="Adobe Arabic"/>
        </w:rPr>
        <w:t xml:space="preserve">zu extrahieren, mit Strategien anzureichern und </w:t>
      </w:r>
      <w:r w:rsidR="00F21E50">
        <w:rPr>
          <w:rFonts w:cs="Adobe Arabic"/>
        </w:rPr>
        <w:t xml:space="preserve">daraus </w:t>
      </w:r>
      <w:r w:rsidRPr="00707F72">
        <w:rPr>
          <w:rFonts w:cs="Adobe Arabic"/>
        </w:rPr>
        <w:t xml:space="preserve">automatisiert ein Klartext-Programm </w:t>
      </w:r>
      <w:r w:rsidR="00F21E50">
        <w:rPr>
          <w:rFonts w:cs="Adobe Arabic"/>
        </w:rPr>
        <w:t xml:space="preserve">zu </w:t>
      </w:r>
      <w:r w:rsidRPr="00707F72">
        <w:rPr>
          <w:rFonts w:cs="Adobe Arabic"/>
        </w:rPr>
        <w:t>erstellen</w:t>
      </w:r>
      <w:r w:rsidR="00F21E50">
        <w:rPr>
          <w:rFonts w:cs="Adobe Arabic"/>
        </w:rPr>
        <w:t xml:space="preserve">. </w:t>
      </w:r>
      <w:r w:rsidRPr="00707F72">
        <w:rPr>
          <w:rFonts w:cs="Adobe Arabic"/>
        </w:rPr>
        <w:t>Der neue Klartext-Konverter wandelt die</w:t>
      </w:r>
      <w:r w:rsidR="00730841">
        <w:rPr>
          <w:rFonts w:cs="Adobe Arabic"/>
        </w:rPr>
        <w:t>se</w:t>
      </w:r>
      <w:r w:rsidRPr="00707F72">
        <w:rPr>
          <w:rFonts w:cs="Adobe Arabic"/>
        </w:rPr>
        <w:t xml:space="preserve"> automatisch generierten NC-Programme so um, dass auch Vorgängersteuerungen der TNC7 ohne entsprechende Optionen </w:t>
      </w:r>
      <w:r w:rsidR="00730841">
        <w:rPr>
          <w:rFonts w:cs="Adobe Arabic"/>
        </w:rPr>
        <w:t xml:space="preserve">sie </w:t>
      </w:r>
      <w:r w:rsidRPr="00707F72">
        <w:rPr>
          <w:rFonts w:cs="Adobe Arabic"/>
        </w:rPr>
        <w:t xml:space="preserve">abarbeiten können. </w:t>
      </w:r>
      <w:r w:rsidR="00694FF3">
        <w:rPr>
          <w:rFonts w:cs="Adobe Arabic"/>
        </w:rPr>
        <w:t xml:space="preserve">Außerdem </w:t>
      </w:r>
      <w:r w:rsidR="00226D54">
        <w:rPr>
          <w:rFonts w:cs="Adobe Arabic"/>
        </w:rPr>
        <w:t>unterstützt</w:t>
      </w:r>
      <w:r w:rsidRPr="00707F72">
        <w:rPr>
          <w:rFonts w:cs="Adobe Arabic"/>
        </w:rPr>
        <w:t xml:space="preserve"> </w:t>
      </w:r>
      <w:r w:rsidR="00694FF3">
        <w:rPr>
          <w:rFonts w:cs="Adobe Arabic"/>
        </w:rPr>
        <w:t>d</w:t>
      </w:r>
      <w:r w:rsidR="00694FF3">
        <w:rPr>
          <w:rFonts w:cs="Adobe Arabic"/>
        </w:rPr>
        <w:t>a</w:t>
      </w:r>
      <w:r w:rsidR="00694FF3">
        <w:rPr>
          <w:rFonts w:cs="Adobe Arabic"/>
        </w:rPr>
        <w:t>s Programmiersystem</w:t>
      </w:r>
      <w:r w:rsidR="00694FF3">
        <w:rPr>
          <w:rFonts w:cs="Adobe Arabic"/>
        </w:rPr>
        <w:t xml:space="preserve"> </w:t>
      </w:r>
      <w:r w:rsidRPr="00707F72">
        <w:rPr>
          <w:rFonts w:cs="Adobe Arabic"/>
        </w:rPr>
        <w:t xml:space="preserve">zusätzlich mit neuen Simulationsfunktionen wie </w:t>
      </w:r>
      <w:r w:rsidR="00730841">
        <w:rPr>
          <w:rFonts w:cs="Adobe Arabic"/>
        </w:rPr>
        <w:t>dem</w:t>
      </w:r>
      <w:r w:rsidRPr="00707F72">
        <w:rPr>
          <w:rFonts w:cs="Adobe Arabic"/>
        </w:rPr>
        <w:t xml:space="preserve"> Vorwärts-Rückwärts</w:t>
      </w:r>
      <w:r w:rsidR="00730841">
        <w:rPr>
          <w:rFonts w:cs="Adobe Arabic"/>
        </w:rPr>
        <w:t>-</w:t>
      </w:r>
      <w:r w:rsidRPr="00707F72">
        <w:rPr>
          <w:rFonts w:cs="Adobe Arabic"/>
        </w:rPr>
        <w:t>Spulen</w:t>
      </w:r>
      <w:r w:rsidR="00226D54">
        <w:rPr>
          <w:rFonts w:cs="Adobe Arabic"/>
        </w:rPr>
        <w:t xml:space="preserve">, </w:t>
      </w:r>
      <w:r w:rsidRPr="00707F72">
        <w:rPr>
          <w:rFonts w:cs="Adobe Arabic"/>
        </w:rPr>
        <w:t>einem Simulationsprotokoll</w:t>
      </w:r>
      <w:r w:rsidR="00730841">
        <w:rPr>
          <w:rFonts w:cs="Adobe Arabic"/>
        </w:rPr>
        <w:t>,</w:t>
      </w:r>
      <w:r w:rsidRPr="00707F72">
        <w:rPr>
          <w:rFonts w:cs="Adobe Arabic"/>
        </w:rPr>
        <w:t xml:space="preserve"> um </w:t>
      </w:r>
      <w:r w:rsidR="00730841">
        <w:rPr>
          <w:rFonts w:cs="Adobe Arabic"/>
        </w:rPr>
        <w:t>die</w:t>
      </w:r>
      <w:r w:rsidRPr="00707F72">
        <w:rPr>
          <w:rFonts w:cs="Adobe Arabic"/>
        </w:rPr>
        <w:t xml:space="preserve"> generierte</w:t>
      </w:r>
      <w:r w:rsidR="00730841">
        <w:rPr>
          <w:rFonts w:cs="Adobe Arabic"/>
        </w:rPr>
        <w:t>n</w:t>
      </w:r>
      <w:r w:rsidRPr="00707F72">
        <w:rPr>
          <w:rFonts w:cs="Adobe Arabic"/>
        </w:rPr>
        <w:t xml:space="preserve"> Programm</w:t>
      </w:r>
      <w:r w:rsidR="00730841">
        <w:rPr>
          <w:rFonts w:cs="Adobe Arabic"/>
        </w:rPr>
        <w:t>e</w:t>
      </w:r>
      <w:r w:rsidRPr="00707F72">
        <w:rPr>
          <w:rFonts w:cs="Adobe Arabic"/>
        </w:rPr>
        <w:t xml:space="preserve"> komfortabel </w:t>
      </w:r>
      <w:r w:rsidR="00730841">
        <w:rPr>
          <w:rFonts w:cs="Adobe Arabic"/>
        </w:rPr>
        <w:t xml:space="preserve">zu </w:t>
      </w:r>
      <w:r w:rsidRPr="00707F72">
        <w:rPr>
          <w:rFonts w:cs="Adobe Arabic"/>
        </w:rPr>
        <w:t>validieren</w:t>
      </w:r>
      <w:r w:rsidR="00226D54">
        <w:rPr>
          <w:rFonts w:cs="Adobe Arabic"/>
        </w:rPr>
        <w:t xml:space="preserve">, und </w:t>
      </w:r>
      <w:r w:rsidR="00730841">
        <w:rPr>
          <w:rFonts w:cs="Adobe Arabic"/>
        </w:rPr>
        <w:t>e</w:t>
      </w:r>
      <w:r w:rsidRPr="00707F72">
        <w:rPr>
          <w:rFonts w:cs="Adobe Arabic"/>
        </w:rPr>
        <w:t>in</w:t>
      </w:r>
      <w:r w:rsidR="00730841">
        <w:rPr>
          <w:rFonts w:cs="Adobe Arabic"/>
        </w:rPr>
        <w:t>e</w:t>
      </w:r>
      <w:r w:rsidR="00226D54">
        <w:rPr>
          <w:rFonts w:cs="Adobe Arabic"/>
        </w:rPr>
        <w:t>m</w:t>
      </w:r>
      <w:r w:rsidRPr="00707F72">
        <w:rPr>
          <w:rFonts w:cs="Adobe Arabic"/>
        </w:rPr>
        <w:t xml:space="preserve"> neue</w:t>
      </w:r>
      <w:r w:rsidR="00730841">
        <w:rPr>
          <w:rFonts w:cs="Adobe Arabic"/>
        </w:rPr>
        <w:t>n</w:t>
      </w:r>
      <w:r w:rsidRPr="00707F72">
        <w:rPr>
          <w:rFonts w:cs="Adobe Arabic"/>
        </w:rPr>
        <w:t xml:space="preserve"> Manager </w:t>
      </w:r>
      <w:r w:rsidR="00730841">
        <w:rPr>
          <w:rFonts w:cs="Adobe Arabic"/>
        </w:rPr>
        <w:t xml:space="preserve">für </w:t>
      </w:r>
      <w:r w:rsidRPr="00707F72">
        <w:rPr>
          <w:rFonts w:cs="Adobe Arabic"/>
        </w:rPr>
        <w:t>Digitale Zwillinge. Außerdem stehen alle bekannten Funktionen des HEIDENHAIN Programmierplatzes zur Verfügung.</w:t>
      </w:r>
    </w:p>
    <w:bookmarkEnd w:id="1"/>
    <w:p w14:paraId="51FC9EC3" w14:textId="77777777" w:rsidR="00EE7E35" w:rsidRDefault="00EE7E35" w:rsidP="001B05C2">
      <w:pPr>
        <w:spacing w:line="276" w:lineRule="auto"/>
        <w:ind w:right="-1"/>
        <w:rPr>
          <w:rFonts w:cs="Adobe Arabic"/>
        </w:rPr>
      </w:pPr>
    </w:p>
    <w:p w14:paraId="04A45258" w14:textId="449507B8" w:rsidR="006B3D39" w:rsidRPr="005326D9" w:rsidRDefault="00343FB0" w:rsidP="001B05C2">
      <w:pPr>
        <w:spacing w:line="276" w:lineRule="auto"/>
        <w:ind w:right="-1"/>
        <w:rPr>
          <w:rFonts w:cs="Adobe Arabic"/>
        </w:rPr>
      </w:pPr>
      <w:r>
        <w:rPr>
          <w:rFonts w:cs="Adobe Arabic"/>
        </w:rPr>
        <w:t xml:space="preserve">Für die </w:t>
      </w:r>
      <w:r w:rsidR="00E81222" w:rsidRPr="00F8362E">
        <w:rPr>
          <w:rFonts w:cs="Adobe Arabic"/>
          <w:b/>
          <w:bCs/>
        </w:rPr>
        <w:t>messende Kamera VT 122</w:t>
      </w:r>
      <w:r w:rsidR="00E81222" w:rsidRPr="005326D9">
        <w:rPr>
          <w:rFonts w:cs="Adobe Arabic"/>
        </w:rPr>
        <w:t xml:space="preserve"> </w:t>
      </w:r>
      <w:r>
        <w:rPr>
          <w:rFonts w:cs="Adobe Arabic"/>
        </w:rPr>
        <w:t xml:space="preserve">stellt HEIDENHAIN auf der EMO 2025 die </w:t>
      </w:r>
      <w:r w:rsidRPr="00F8362E">
        <w:rPr>
          <w:rFonts w:cs="Adobe Arabic"/>
          <w:b/>
          <w:bCs/>
        </w:rPr>
        <w:t xml:space="preserve">neue </w:t>
      </w:r>
      <w:r w:rsidR="00E81222" w:rsidRPr="00F8362E">
        <w:rPr>
          <w:rFonts w:cs="Adobe Arabic"/>
          <w:b/>
          <w:bCs/>
        </w:rPr>
        <w:t>Version 1.6 der Software Visual Tool Check</w:t>
      </w:r>
      <w:r w:rsidR="00E81222" w:rsidRPr="005326D9">
        <w:rPr>
          <w:rFonts w:cs="Adobe Arabic"/>
        </w:rPr>
        <w:t xml:space="preserve"> </w:t>
      </w:r>
      <w:r>
        <w:rPr>
          <w:rFonts w:cs="Adobe Arabic"/>
        </w:rPr>
        <w:t xml:space="preserve">vor. </w:t>
      </w:r>
      <w:r w:rsidR="001B05C2">
        <w:rPr>
          <w:rFonts w:cs="Adobe Arabic"/>
        </w:rPr>
        <w:t>Visual Tool Check</w:t>
      </w:r>
      <w:r w:rsidR="00F8362E">
        <w:rPr>
          <w:rFonts w:cs="Adobe Arabic"/>
        </w:rPr>
        <w:t xml:space="preserve"> bietet </w:t>
      </w:r>
      <w:r w:rsidR="001B05C2">
        <w:rPr>
          <w:rFonts w:cs="Adobe Arabic"/>
        </w:rPr>
        <w:t xml:space="preserve">in Zukunft </w:t>
      </w:r>
      <w:r w:rsidR="00F8362E">
        <w:rPr>
          <w:rFonts w:cs="Adobe Arabic"/>
        </w:rPr>
        <w:t xml:space="preserve">eine </w:t>
      </w:r>
      <w:r w:rsidR="00E81222" w:rsidRPr="005326D9">
        <w:rPr>
          <w:rFonts w:cs="Adobe Arabic"/>
        </w:rPr>
        <w:t>KI-</w:t>
      </w:r>
      <w:r w:rsidR="00C81BB1">
        <w:rPr>
          <w:rFonts w:cs="Adobe Arabic"/>
        </w:rPr>
        <w:t>basierte</w:t>
      </w:r>
      <w:r w:rsidR="00E81222" w:rsidRPr="005326D9">
        <w:rPr>
          <w:rFonts w:cs="Adobe Arabic"/>
        </w:rPr>
        <w:t xml:space="preserve"> Verschleißmessung</w:t>
      </w:r>
      <w:r w:rsidR="00F8362E">
        <w:rPr>
          <w:rFonts w:cs="Adobe Arabic"/>
        </w:rPr>
        <w:t xml:space="preserve">, die den bisher manuellen Prozess vollständig automatisiert und so eine schnellere Prozessdokumentation ermöglicht – ein entscheidender Vorteil nicht nur für </w:t>
      </w:r>
      <w:r w:rsidR="00D5215D">
        <w:rPr>
          <w:rFonts w:cs="Adobe Arabic"/>
        </w:rPr>
        <w:t xml:space="preserve">Fertigungen in den Bereichen Medical und Aerospace. </w:t>
      </w:r>
      <w:r w:rsidR="00BB75C8">
        <w:rPr>
          <w:rFonts w:cs="Adobe Arabic"/>
        </w:rPr>
        <w:t xml:space="preserve">Damit ist das System aus Kamera VT 122 und Software Visual Tool Check eine wichtige Lösung, um beim ganzheitlichen Werkzeugmonitoring Zeit zu sparen und dem Anwender an der Werkzeugmaschine schnell zuverlässige Daten über den Zustand der Werkzeuge in seiner Maschine zu verschaffen. </w:t>
      </w:r>
    </w:p>
    <w:p w14:paraId="2EF7AB7F" w14:textId="77777777" w:rsidR="006B3D39" w:rsidRDefault="006B3D39" w:rsidP="001B05C2">
      <w:pPr>
        <w:spacing w:line="276" w:lineRule="auto"/>
        <w:ind w:right="-1"/>
        <w:rPr>
          <w:rFonts w:cs="Adobe Arabic"/>
        </w:rPr>
      </w:pPr>
    </w:p>
    <w:p w14:paraId="6B2E6BF7" w14:textId="499E74E6" w:rsidR="005B3D9E" w:rsidRDefault="005B3D9E"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14:paraId="20E6F609" w14:textId="77777777" w:rsidTr="005B3D9E">
        <w:tc>
          <w:tcPr>
            <w:tcW w:w="4677" w:type="dxa"/>
            <w:vAlign w:val="bottom"/>
          </w:tcPr>
          <w:p w14:paraId="3E5DDF49" w14:textId="6DA36098" w:rsidR="003D4CB9" w:rsidRPr="003D4CB9" w:rsidRDefault="00AF00A1" w:rsidP="001B05C2">
            <w:pPr>
              <w:spacing w:line="276" w:lineRule="auto"/>
              <w:ind w:right="-1"/>
              <w:rPr>
                <w:rFonts w:cs="Adobe Arabic"/>
              </w:rPr>
            </w:pPr>
            <w:r>
              <w:rPr>
                <w:rFonts w:cs="Adobe Arabic"/>
                <w:noProof/>
              </w:rPr>
              <w:drawing>
                <wp:inline distT="0" distB="0" distL="0" distR="0" wp14:anchorId="0034FC06" wp14:editId="2FBD887A">
                  <wp:extent cx="2857500" cy="2061845"/>
                  <wp:effectExtent l="0" t="0" r="0" b="0"/>
                  <wp:docPr id="9463192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2061845"/>
                          </a:xfrm>
                          <a:prstGeom prst="rect">
                            <a:avLst/>
                          </a:prstGeom>
                          <a:noFill/>
                          <a:ln>
                            <a:noFill/>
                          </a:ln>
                        </pic:spPr>
                      </pic:pic>
                    </a:graphicData>
                  </a:graphic>
                </wp:inline>
              </w:drawing>
            </w:r>
          </w:p>
        </w:tc>
        <w:tc>
          <w:tcPr>
            <w:tcW w:w="4677" w:type="dxa"/>
            <w:vAlign w:val="bottom"/>
          </w:tcPr>
          <w:p w14:paraId="324BCC3C" w14:textId="03416272" w:rsidR="003D4CB9" w:rsidRPr="003D4CB9" w:rsidRDefault="002C2DAE" w:rsidP="001B05C2">
            <w:pPr>
              <w:spacing w:line="276" w:lineRule="auto"/>
              <w:ind w:right="-1"/>
              <w:rPr>
                <w:rFonts w:cs="Adobe Arabic"/>
                <w:i/>
              </w:rPr>
            </w:pPr>
            <w:r>
              <w:rPr>
                <w:rFonts w:cs="Adobe Arabic"/>
                <w:i/>
              </w:rPr>
              <w:t xml:space="preserve">Die neue TNC7 </w:t>
            </w:r>
            <w:proofErr w:type="spellStart"/>
            <w:r>
              <w:rPr>
                <w:rFonts w:cs="Adobe Arabic"/>
                <w:i/>
              </w:rPr>
              <w:t>go</w:t>
            </w:r>
            <w:proofErr w:type="spellEnd"/>
            <w:r>
              <w:rPr>
                <w:rFonts w:cs="Adobe Arabic"/>
                <w:i/>
              </w:rPr>
              <w:t xml:space="preserve"> von HEIDENHAIN: E</w:t>
            </w:r>
            <w:r w:rsidRPr="002C2DAE">
              <w:rPr>
                <w:rFonts w:cs="Adobe Arabic"/>
                <w:i/>
              </w:rPr>
              <w:t>ine moderne, intuitive Streckensteuerung speziell für den Einsatz in der Ausbildung</w:t>
            </w:r>
            <w:r>
              <w:rPr>
                <w:rFonts w:cs="Adobe Arabic"/>
                <w:i/>
              </w:rPr>
              <w:t xml:space="preserve"> und </w:t>
            </w:r>
            <w:r w:rsidRPr="002C2DAE">
              <w:rPr>
                <w:rFonts w:cs="Adobe Arabic"/>
                <w:i/>
              </w:rPr>
              <w:t>bei Maschinenmodernisierungen</w:t>
            </w:r>
            <w:r>
              <w:rPr>
                <w:rFonts w:cs="Adobe Arabic"/>
                <w:i/>
              </w:rPr>
              <w:t xml:space="preserve">. </w:t>
            </w:r>
          </w:p>
        </w:tc>
      </w:tr>
    </w:tbl>
    <w:p w14:paraId="577981BF" w14:textId="77777777" w:rsidR="00F60FF8" w:rsidRPr="003D4CB9" w:rsidRDefault="00F60FF8" w:rsidP="001B05C2">
      <w:pPr>
        <w:spacing w:line="276" w:lineRule="auto"/>
        <w:ind w:right="-1"/>
        <w:rPr>
          <w:rFonts w:cs="Adobe Arabic"/>
        </w:rPr>
      </w:pPr>
    </w:p>
    <w:p w14:paraId="6B736B5A" w14:textId="77777777" w:rsidR="00866D02" w:rsidRPr="003D4CB9" w:rsidRDefault="00866D02" w:rsidP="001B05C2">
      <w:pPr>
        <w:spacing w:line="276" w:lineRule="auto"/>
        <w:ind w:right="-1"/>
        <w:rPr>
          <w:rFonts w:cs="Adobe Arabic"/>
        </w:rPr>
      </w:pPr>
    </w:p>
    <w:p w14:paraId="2AB08411" w14:textId="77777777" w:rsidR="00325AE6" w:rsidRDefault="003A2988" w:rsidP="001B05C2">
      <w:pPr>
        <w:spacing w:line="276" w:lineRule="auto"/>
        <w:ind w:right="-1"/>
        <w:rPr>
          <w:rFonts w:cs="Arial"/>
          <w:b/>
          <w:color w:val="333333"/>
          <w:sz w:val="24"/>
          <w:szCs w:val="20"/>
          <w:shd w:val="clear" w:color="auto" w:fill="FFFFFF"/>
        </w:rPr>
      </w:pPr>
      <w:r w:rsidRPr="00152390">
        <w:rPr>
          <w:rFonts w:cs="Arial"/>
          <w:b/>
          <w:color w:val="333333"/>
          <w:sz w:val="24"/>
          <w:szCs w:val="20"/>
          <w:shd w:val="clear" w:color="auto" w:fill="FFFFFF"/>
        </w:rPr>
        <w:t xml:space="preserve">HEIDENHAIN auf der </w:t>
      </w:r>
      <w:r w:rsidR="00325AE6">
        <w:rPr>
          <w:rFonts w:cs="Arial"/>
          <w:b/>
          <w:color w:val="333333"/>
          <w:sz w:val="24"/>
          <w:szCs w:val="20"/>
          <w:shd w:val="clear" w:color="auto" w:fill="FFFFFF"/>
        </w:rPr>
        <w:t>EMO Hannover</w:t>
      </w:r>
    </w:p>
    <w:p w14:paraId="6EC8FECB" w14:textId="44F0BDBC" w:rsidR="003A2988" w:rsidRPr="00152390" w:rsidRDefault="00325AE6" w:rsidP="001B05C2">
      <w:pPr>
        <w:spacing w:line="276" w:lineRule="auto"/>
        <w:ind w:right="-1"/>
        <w:rPr>
          <w:rFonts w:cs="Arial"/>
          <w:b/>
          <w:color w:val="333333"/>
          <w:sz w:val="24"/>
          <w:szCs w:val="20"/>
          <w:shd w:val="clear" w:color="auto" w:fill="FFFFFF"/>
        </w:rPr>
      </w:pPr>
      <w:r>
        <w:rPr>
          <w:rFonts w:cs="Arial"/>
          <w:b/>
          <w:color w:val="333333"/>
          <w:sz w:val="24"/>
          <w:szCs w:val="20"/>
          <w:shd w:val="clear" w:color="auto" w:fill="FFFFFF"/>
        </w:rPr>
        <w:t>22. bis 26</w:t>
      </w:r>
      <w:r w:rsidR="003A2988" w:rsidRPr="00152390">
        <w:rPr>
          <w:rFonts w:cs="Arial"/>
          <w:b/>
          <w:color w:val="333333"/>
          <w:sz w:val="24"/>
          <w:szCs w:val="20"/>
          <w:shd w:val="clear" w:color="auto" w:fill="FFFFFF"/>
        </w:rPr>
        <w:t>. September 202</w:t>
      </w:r>
      <w:r>
        <w:rPr>
          <w:rFonts w:cs="Arial"/>
          <w:b/>
          <w:color w:val="333333"/>
          <w:sz w:val="24"/>
          <w:szCs w:val="20"/>
          <w:shd w:val="clear" w:color="auto" w:fill="FFFFFF"/>
        </w:rPr>
        <w:t>5</w:t>
      </w:r>
    </w:p>
    <w:p w14:paraId="2FE3B3E6" w14:textId="77777777" w:rsidR="003A2988" w:rsidRDefault="003A2988" w:rsidP="001B05C2">
      <w:pPr>
        <w:ind w:right="-1"/>
      </w:pPr>
    </w:p>
    <w:p w14:paraId="7E2901E3" w14:textId="77777777" w:rsidR="00AF4C23" w:rsidRPr="00334FD7" w:rsidRDefault="00AF4C23" w:rsidP="001B05C2">
      <w:pPr>
        <w:ind w:right="-1"/>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A2988" w:rsidRPr="00324F4E" w14:paraId="7103CA0E" w14:textId="77777777" w:rsidTr="00005714">
        <w:tc>
          <w:tcPr>
            <w:tcW w:w="4677" w:type="dxa"/>
          </w:tcPr>
          <w:p w14:paraId="0A243956" w14:textId="759EC3B9" w:rsidR="003A2988" w:rsidRDefault="003A2988" w:rsidP="001B05C2">
            <w:pPr>
              <w:tabs>
                <w:tab w:val="left" w:pos="2340"/>
              </w:tabs>
              <w:spacing w:line="276" w:lineRule="auto"/>
              <w:ind w:right="-1"/>
              <w:rPr>
                <w:rFonts w:cs="Arial"/>
                <w:b/>
                <w:color w:val="333333"/>
                <w:szCs w:val="18"/>
                <w:shd w:val="clear" w:color="auto" w:fill="FFFFFF"/>
              </w:rPr>
            </w:pPr>
            <w:r>
              <w:rPr>
                <w:rFonts w:cs="Arial"/>
                <w:b/>
                <w:color w:val="333333"/>
                <w:szCs w:val="18"/>
                <w:shd w:val="clear" w:color="auto" w:fill="FFFFFF"/>
              </w:rPr>
              <w:t xml:space="preserve">Hauptstand: </w:t>
            </w:r>
            <w:r w:rsidRPr="00334FD7">
              <w:rPr>
                <w:rFonts w:cs="Arial"/>
                <w:b/>
                <w:color w:val="333333"/>
                <w:szCs w:val="18"/>
                <w:shd w:val="clear" w:color="auto" w:fill="FFFFFF"/>
              </w:rPr>
              <w:t xml:space="preserve">Halle </w:t>
            </w:r>
            <w:r>
              <w:rPr>
                <w:rFonts w:cs="Arial"/>
                <w:b/>
                <w:color w:val="333333"/>
                <w:szCs w:val="18"/>
                <w:shd w:val="clear" w:color="auto" w:fill="FFFFFF"/>
              </w:rPr>
              <w:t>6</w:t>
            </w:r>
            <w:r w:rsidRPr="00334FD7">
              <w:rPr>
                <w:rFonts w:cs="Arial"/>
                <w:b/>
                <w:color w:val="333333"/>
                <w:szCs w:val="18"/>
                <w:shd w:val="clear" w:color="auto" w:fill="FFFFFF"/>
              </w:rPr>
              <w:t xml:space="preserve">, Stand </w:t>
            </w:r>
            <w:r>
              <w:rPr>
                <w:rFonts w:cs="Arial"/>
                <w:b/>
                <w:color w:val="333333"/>
                <w:szCs w:val="18"/>
                <w:shd w:val="clear" w:color="auto" w:fill="FFFFFF"/>
              </w:rPr>
              <w:t>F45</w:t>
            </w:r>
          </w:p>
          <w:p w14:paraId="40724CB2" w14:textId="2CE8B1F9" w:rsidR="00AF4C23" w:rsidRPr="00334FD7" w:rsidRDefault="00AF4C23" w:rsidP="001B05C2">
            <w:pPr>
              <w:tabs>
                <w:tab w:val="left" w:pos="2340"/>
              </w:tabs>
              <w:spacing w:line="276" w:lineRule="auto"/>
              <w:ind w:right="-1"/>
              <w:rPr>
                <w:rFonts w:cs="Adobe Arabic"/>
                <w:noProof/>
                <w:lang w:eastAsia="de-DE"/>
              </w:rPr>
            </w:pPr>
          </w:p>
        </w:tc>
        <w:tc>
          <w:tcPr>
            <w:tcW w:w="4677" w:type="dxa"/>
          </w:tcPr>
          <w:p w14:paraId="05538AE3" w14:textId="66C78BE9" w:rsidR="003A2988" w:rsidRPr="00025E64" w:rsidRDefault="003A2988" w:rsidP="001B05C2">
            <w:pPr>
              <w:spacing w:line="276" w:lineRule="auto"/>
              <w:ind w:right="-1"/>
              <w:rPr>
                <w:rFonts w:cs="Arial"/>
                <w:b/>
                <w:color w:val="333333"/>
                <w:szCs w:val="18"/>
                <w:shd w:val="clear" w:color="auto" w:fill="FFFFFF"/>
                <w:lang w:val="en-US"/>
              </w:rPr>
            </w:pPr>
            <w:r w:rsidRPr="00025E64">
              <w:rPr>
                <w:rFonts w:cs="Arial"/>
                <w:b/>
                <w:color w:val="333333"/>
                <w:szCs w:val="18"/>
                <w:shd w:val="clear" w:color="auto" w:fill="FFFFFF"/>
                <w:lang w:val="en-US"/>
              </w:rPr>
              <w:t xml:space="preserve">TNC Club: Halle </w:t>
            </w:r>
            <w:r>
              <w:rPr>
                <w:rFonts w:cs="Arial"/>
                <w:b/>
                <w:color w:val="333333"/>
                <w:szCs w:val="18"/>
                <w:shd w:val="clear" w:color="auto" w:fill="FFFFFF"/>
                <w:lang w:val="en-US"/>
              </w:rPr>
              <w:t>6</w:t>
            </w:r>
            <w:r w:rsidRPr="00025E64">
              <w:rPr>
                <w:rFonts w:cs="Arial"/>
                <w:b/>
                <w:color w:val="333333"/>
                <w:szCs w:val="18"/>
                <w:shd w:val="clear" w:color="auto" w:fill="FFFFFF"/>
                <w:lang w:val="en-US"/>
              </w:rPr>
              <w:t xml:space="preserve">, Stand </w:t>
            </w:r>
            <w:r>
              <w:rPr>
                <w:rFonts w:cs="Arial"/>
                <w:b/>
                <w:color w:val="333333"/>
                <w:szCs w:val="18"/>
                <w:shd w:val="clear" w:color="auto" w:fill="FFFFFF"/>
                <w:lang w:val="en-US"/>
              </w:rPr>
              <w:t>F55</w:t>
            </w:r>
          </w:p>
        </w:tc>
      </w:tr>
      <w:tr w:rsidR="003A2988" w:rsidRPr="00F242F6" w14:paraId="3C8EAEC6" w14:textId="77777777" w:rsidTr="00005714">
        <w:tc>
          <w:tcPr>
            <w:tcW w:w="4677" w:type="dxa"/>
          </w:tcPr>
          <w:p w14:paraId="6740E76C" w14:textId="104F65A7" w:rsidR="003A2988" w:rsidRPr="00025E64" w:rsidRDefault="003A2988" w:rsidP="001B05C2">
            <w:pPr>
              <w:spacing w:line="276" w:lineRule="auto"/>
              <w:ind w:right="-1"/>
              <w:rPr>
                <w:rFonts w:cs="Arial"/>
                <w:b/>
                <w:color w:val="333333"/>
                <w:szCs w:val="18"/>
                <w:shd w:val="clear" w:color="auto" w:fill="FFFFFF"/>
              </w:rPr>
            </w:pPr>
            <w:r w:rsidRPr="00062671">
              <w:rPr>
                <w:rFonts w:cs="Arial"/>
                <w:b/>
                <w:color w:val="333333"/>
                <w:szCs w:val="18"/>
                <w:shd w:val="clear" w:color="auto" w:fill="FFFFFF"/>
              </w:rPr>
              <w:t xml:space="preserve">HEIDENHAIN@DMG Mori: Halle </w:t>
            </w:r>
            <w:r w:rsidR="00325AE6">
              <w:rPr>
                <w:rFonts w:cs="Arial"/>
                <w:b/>
                <w:color w:val="333333"/>
                <w:szCs w:val="18"/>
                <w:shd w:val="clear" w:color="auto" w:fill="FFFFFF"/>
              </w:rPr>
              <w:t>2</w:t>
            </w:r>
          </w:p>
        </w:tc>
        <w:tc>
          <w:tcPr>
            <w:tcW w:w="4677" w:type="dxa"/>
          </w:tcPr>
          <w:p w14:paraId="1F23AD02" w14:textId="50FB82BF" w:rsidR="003A2988" w:rsidRDefault="003A2988" w:rsidP="001B05C2">
            <w:pPr>
              <w:spacing w:line="276" w:lineRule="auto"/>
              <w:ind w:right="-1"/>
              <w:rPr>
                <w:rFonts w:cs="Arial"/>
                <w:b/>
                <w:color w:val="333333"/>
                <w:szCs w:val="18"/>
                <w:shd w:val="clear" w:color="auto" w:fill="FFFFFF"/>
              </w:rPr>
            </w:pPr>
            <w:r>
              <w:rPr>
                <w:rFonts w:cs="Arial"/>
                <w:b/>
                <w:color w:val="333333"/>
                <w:szCs w:val="18"/>
                <w:shd w:val="clear" w:color="auto" w:fill="FFFFFF"/>
              </w:rPr>
              <w:t>Sonderschau Bildung</w:t>
            </w:r>
            <w:r w:rsidRPr="00334FD7">
              <w:rPr>
                <w:rFonts w:cs="Arial"/>
                <w:b/>
                <w:color w:val="333333"/>
                <w:szCs w:val="18"/>
                <w:shd w:val="clear" w:color="auto" w:fill="FFFFFF"/>
              </w:rPr>
              <w:t xml:space="preserve">: </w:t>
            </w:r>
            <w:r w:rsidR="00325AE6">
              <w:rPr>
                <w:rFonts w:cs="Arial"/>
                <w:b/>
                <w:color w:val="333333"/>
                <w:szCs w:val="18"/>
                <w:shd w:val="clear" w:color="auto" w:fill="FFFFFF"/>
              </w:rPr>
              <w:t>Halle 7</w:t>
            </w:r>
          </w:p>
          <w:p w14:paraId="36B0ED5C" w14:textId="77777777" w:rsidR="003A2988" w:rsidRPr="00062671" w:rsidRDefault="003A2988" w:rsidP="001B05C2">
            <w:pPr>
              <w:spacing w:line="276" w:lineRule="auto"/>
              <w:ind w:right="-1"/>
              <w:rPr>
                <w:rFonts w:cs="Arial"/>
                <w:b/>
                <w:color w:val="333333"/>
                <w:szCs w:val="18"/>
                <w:shd w:val="clear" w:color="auto" w:fill="FFFFFF"/>
              </w:rPr>
            </w:pPr>
          </w:p>
        </w:tc>
      </w:tr>
      <w:tr w:rsidR="003A2988" w:rsidRPr="00334FD7" w14:paraId="6593FDE7" w14:textId="77777777" w:rsidTr="00005714">
        <w:tc>
          <w:tcPr>
            <w:tcW w:w="4677" w:type="dxa"/>
          </w:tcPr>
          <w:p w14:paraId="28782832" w14:textId="77777777" w:rsidR="00AF4C23" w:rsidRPr="003D4CB9" w:rsidRDefault="00AF4C23" w:rsidP="001B05C2">
            <w:pPr>
              <w:autoSpaceDE w:val="0"/>
              <w:autoSpaceDN w:val="0"/>
              <w:adjustRightInd w:val="0"/>
              <w:spacing w:line="276" w:lineRule="auto"/>
              <w:ind w:right="-1"/>
              <w:rPr>
                <w:rFonts w:cs="Arial"/>
                <w:b/>
                <w:i/>
                <w:iCs/>
                <w:sz w:val="20"/>
                <w:szCs w:val="20"/>
              </w:rPr>
            </w:pPr>
            <w:r w:rsidRPr="003D4CB9">
              <w:rPr>
                <w:rFonts w:cs="Arial"/>
                <w:b/>
                <w:i/>
                <w:iCs/>
                <w:sz w:val="20"/>
                <w:szCs w:val="20"/>
              </w:rPr>
              <w:t>Kontakt für die Fachpresse:</w:t>
            </w:r>
          </w:p>
          <w:p w14:paraId="24AACF39"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Frank Muthmann</w:t>
            </w:r>
          </w:p>
          <w:p w14:paraId="47DC7501" w14:textId="77777777"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DR. JOHANNES HEIDENHAIN GmbH</w:t>
            </w:r>
          </w:p>
          <w:p w14:paraId="12DD8DCA" w14:textId="77777777" w:rsidR="00AF4C23" w:rsidRPr="00334FD7" w:rsidRDefault="00AF4C23"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3840E6F2" w14:textId="77777777" w:rsidR="00AF4C23" w:rsidRDefault="00AF4C23"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r w:rsidRPr="003D4CB9">
              <w:rPr>
                <w:rFonts w:cs="Arial"/>
                <w:sz w:val="20"/>
                <w:szCs w:val="20"/>
              </w:rPr>
              <w:t xml:space="preserve"> </w:t>
            </w:r>
          </w:p>
          <w:p w14:paraId="56913633" w14:textId="07508D14" w:rsidR="00AF4C23" w:rsidRPr="003D4CB9" w:rsidRDefault="00AF4C23" w:rsidP="001B05C2">
            <w:pPr>
              <w:autoSpaceDE w:val="0"/>
              <w:autoSpaceDN w:val="0"/>
              <w:adjustRightInd w:val="0"/>
              <w:spacing w:line="276" w:lineRule="auto"/>
              <w:ind w:right="-1"/>
              <w:rPr>
                <w:rFonts w:cs="Arial"/>
                <w:sz w:val="20"/>
                <w:szCs w:val="20"/>
              </w:rPr>
            </w:pPr>
            <w:r w:rsidRPr="003D4CB9">
              <w:rPr>
                <w:rFonts w:cs="Arial"/>
                <w:sz w:val="20"/>
                <w:szCs w:val="20"/>
              </w:rPr>
              <w:t>Tel.: +49 8669 31-2188</w:t>
            </w:r>
          </w:p>
          <w:p w14:paraId="1BD923DD" w14:textId="77777777" w:rsidR="00AF4C23" w:rsidRPr="003D4CB9" w:rsidRDefault="009B54BE" w:rsidP="001B05C2">
            <w:pPr>
              <w:autoSpaceDE w:val="0"/>
              <w:autoSpaceDN w:val="0"/>
              <w:adjustRightInd w:val="0"/>
              <w:spacing w:line="276" w:lineRule="auto"/>
              <w:ind w:right="-1"/>
              <w:rPr>
                <w:rFonts w:cs="Arial"/>
                <w:sz w:val="20"/>
                <w:szCs w:val="20"/>
              </w:rPr>
            </w:pPr>
            <w:hyperlink r:id="rId9" w:history="1">
              <w:r w:rsidR="00AF4C23" w:rsidRPr="003D4CB9">
                <w:rPr>
                  <w:rStyle w:val="Hyperlink"/>
                  <w:rFonts w:cs="Arial"/>
                  <w:sz w:val="20"/>
                  <w:szCs w:val="20"/>
                </w:rPr>
                <w:t>muthmann@heidenhain.de</w:t>
              </w:r>
            </w:hyperlink>
          </w:p>
          <w:p w14:paraId="0917EAFE" w14:textId="77777777" w:rsidR="003A2988" w:rsidRDefault="003A2988" w:rsidP="001B05C2">
            <w:pPr>
              <w:autoSpaceDE w:val="0"/>
              <w:autoSpaceDN w:val="0"/>
              <w:adjustRightInd w:val="0"/>
              <w:spacing w:line="276" w:lineRule="auto"/>
              <w:ind w:right="-1"/>
              <w:rPr>
                <w:rFonts w:cs="Arial"/>
                <w:iCs/>
                <w:sz w:val="20"/>
                <w:szCs w:val="20"/>
              </w:rPr>
            </w:pPr>
          </w:p>
          <w:p w14:paraId="506467DF" w14:textId="77777777" w:rsidR="00AF4C23" w:rsidRPr="00334FD7" w:rsidRDefault="00AF4C23" w:rsidP="001B05C2">
            <w:pPr>
              <w:autoSpaceDE w:val="0"/>
              <w:autoSpaceDN w:val="0"/>
              <w:adjustRightInd w:val="0"/>
              <w:spacing w:line="276" w:lineRule="auto"/>
              <w:ind w:right="-1"/>
              <w:rPr>
                <w:rFonts w:cs="Arial"/>
                <w:iCs/>
                <w:sz w:val="20"/>
                <w:szCs w:val="20"/>
              </w:rPr>
            </w:pPr>
          </w:p>
        </w:tc>
        <w:tc>
          <w:tcPr>
            <w:tcW w:w="4677" w:type="dxa"/>
          </w:tcPr>
          <w:p w14:paraId="585AEF81" w14:textId="77777777" w:rsidR="002C2DAE" w:rsidRDefault="002C2DAE" w:rsidP="001B05C2">
            <w:pPr>
              <w:autoSpaceDE w:val="0"/>
              <w:autoSpaceDN w:val="0"/>
              <w:adjustRightInd w:val="0"/>
              <w:spacing w:line="276" w:lineRule="auto"/>
              <w:ind w:right="-1"/>
              <w:rPr>
                <w:rFonts w:cs="Arial"/>
                <w:sz w:val="20"/>
                <w:szCs w:val="20"/>
              </w:rPr>
            </w:pPr>
          </w:p>
          <w:p w14:paraId="7338B5BE" w14:textId="0584F295"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Ulrich Poestgens</w:t>
            </w:r>
          </w:p>
          <w:p w14:paraId="61A11EF3"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DR. JOHANNES HEIDENHAIN GmbH</w:t>
            </w:r>
          </w:p>
          <w:p w14:paraId="7D2D43E3" w14:textId="77777777" w:rsidR="003A2988" w:rsidRPr="00334FD7" w:rsidRDefault="003A2988" w:rsidP="001B05C2">
            <w:pPr>
              <w:autoSpaceDE w:val="0"/>
              <w:autoSpaceDN w:val="0"/>
              <w:adjustRightInd w:val="0"/>
              <w:spacing w:line="276" w:lineRule="auto"/>
              <w:ind w:right="-1"/>
              <w:rPr>
                <w:rFonts w:cs="Arial"/>
                <w:sz w:val="20"/>
                <w:szCs w:val="20"/>
              </w:rPr>
            </w:pPr>
            <w:r>
              <w:rPr>
                <w:rFonts w:cs="Arial"/>
                <w:sz w:val="20"/>
                <w:szCs w:val="20"/>
              </w:rPr>
              <w:t>Dr.-Johannes-Heidenhain-Straße 5</w:t>
            </w:r>
          </w:p>
          <w:p w14:paraId="4C926615"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83</w:t>
            </w:r>
            <w:r>
              <w:rPr>
                <w:rFonts w:cs="Arial"/>
                <w:sz w:val="20"/>
                <w:szCs w:val="20"/>
              </w:rPr>
              <w:t>301</w:t>
            </w:r>
            <w:r w:rsidRPr="00334FD7">
              <w:rPr>
                <w:rFonts w:cs="Arial"/>
                <w:sz w:val="20"/>
                <w:szCs w:val="20"/>
              </w:rPr>
              <w:t xml:space="preserve"> Traunreut, GERMANY</w:t>
            </w:r>
          </w:p>
          <w:p w14:paraId="27630EF8" w14:textId="77777777" w:rsidR="003A2988" w:rsidRPr="00334FD7" w:rsidRDefault="003A2988" w:rsidP="001B05C2">
            <w:pPr>
              <w:autoSpaceDE w:val="0"/>
              <w:autoSpaceDN w:val="0"/>
              <w:adjustRightInd w:val="0"/>
              <w:spacing w:line="276" w:lineRule="auto"/>
              <w:ind w:right="-1"/>
              <w:rPr>
                <w:rFonts w:cs="Arial"/>
                <w:sz w:val="20"/>
                <w:szCs w:val="20"/>
              </w:rPr>
            </w:pPr>
            <w:r w:rsidRPr="00334FD7">
              <w:rPr>
                <w:rFonts w:cs="Arial"/>
                <w:sz w:val="20"/>
                <w:szCs w:val="20"/>
              </w:rPr>
              <w:t>Tel.: +49 8669 31-4154</w:t>
            </w:r>
          </w:p>
          <w:p w14:paraId="1E4203AE" w14:textId="77777777" w:rsidR="003A2988" w:rsidRPr="00334FD7" w:rsidRDefault="009B54BE" w:rsidP="001B05C2">
            <w:pPr>
              <w:spacing w:line="276" w:lineRule="auto"/>
              <w:ind w:right="-1"/>
              <w:rPr>
                <w:rFonts w:cs="Arial"/>
                <w:b/>
                <w:color w:val="333333"/>
                <w:szCs w:val="18"/>
                <w:shd w:val="clear" w:color="auto" w:fill="FFFFFF"/>
              </w:rPr>
            </w:pPr>
            <w:hyperlink r:id="rId10" w:history="1">
              <w:r w:rsidR="003A2988" w:rsidRPr="00334FD7">
                <w:rPr>
                  <w:rStyle w:val="Hyperlink"/>
                  <w:rFonts w:cs="Arial"/>
                  <w:sz w:val="20"/>
                  <w:szCs w:val="20"/>
                </w:rPr>
                <w:t>poestgens@heidenhain.de</w:t>
              </w:r>
            </w:hyperlink>
          </w:p>
        </w:tc>
      </w:tr>
      <w:tr w:rsidR="00AF4C23" w:rsidRPr="00334FD7" w14:paraId="334C034E" w14:textId="77777777" w:rsidTr="00005714">
        <w:tc>
          <w:tcPr>
            <w:tcW w:w="4677" w:type="dxa"/>
          </w:tcPr>
          <w:p w14:paraId="6D31A7CD" w14:textId="77777777" w:rsidR="00AF4C23" w:rsidRPr="00334FD7" w:rsidRDefault="00AF4C23" w:rsidP="001B05C2">
            <w:pPr>
              <w:autoSpaceDE w:val="0"/>
              <w:autoSpaceDN w:val="0"/>
              <w:adjustRightInd w:val="0"/>
              <w:spacing w:line="276" w:lineRule="auto"/>
              <w:ind w:right="-1"/>
              <w:rPr>
                <w:rFonts w:cs="Arial"/>
                <w:b/>
                <w:i/>
                <w:iCs/>
                <w:sz w:val="20"/>
                <w:szCs w:val="20"/>
              </w:rPr>
            </w:pPr>
            <w:r w:rsidRPr="00334FD7">
              <w:rPr>
                <w:rFonts w:cs="Arial"/>
                <w:b/>
                <w:i/>
                <w:iCs/>
                <w:sz w:val="20"/>
                <w:szCs w:val="20"/>
              </w:rPr>
              <w:t xml:space="preserve">Mehr Informationen unter: </w:t>
            </w:r>
          </w:p>
          <w:p w14:paraId="24FF56A4"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sidRPr="00334FD7">
              <w:rPr>
                <w:rStyle w:val="Hyperlink"/>
                <w:rFonts w:cs="Arial"/>
                <w:iCs/>
                <w:sz w:val="20"/>
                <w:szCs w:val="20"/>
              </w:rPr>
              <w:t>live.</w:t>
            </w:r>
            <w:hyperlink r:id="rId11" w:history="1">
              <w:r w:rsidRPr="00334FD7">
                <w:rPr>
                  <w:rStyle w:val="Hyperlink"/>
                  <w:rFonts w:cs="Arial"/>
                  <w:iCs/>
                  <w:sz w:val="20"/>
                  <w:szCs w:val="20"/>
                </w:rPr>
                <w:t>heidenhain</w:t>
              </w:r>
            </w:hyperlink>
            <w:r w:rsidRPr="00334FD7">
              <w:rPr>
                <w:rStyle w:val="Hyperlink"/>
                <w:rFonts w:cs="Arial"/>
                <w:iCs/>
                <w:sz w:val="20"/>
                <w:szCs w:val="20"/>
              </w:rPr>
              <w:t xml:space="preserve">.com </w:t>
            </w:r>
          </w:p>
          <w:p w14:paraId="72AB8C18" w14:textId="77777777" w:rsidR="00AF4C23" w:rsidRPr="00334FD7" w:rsidRDefault="00AF4C23" w:rsidP="001B05C2">
            <w:pPr>
              <w:autoSpaceDE w:val="0"/>
              <w:autoSpaceDN w:val="0"/>
              <w:adjustRightInd w:val="0"/>
              <w:spacing w:line="276" w:lineRule="auto"/>
              <w:ind w:right="-1"/>
              <w:rPr>
                <w:rStyle w:val="Hyperlink"/>
                <w:rFonts w:cs="Arial"/>
                <w:iCs/>
                <w:sz w:val="20"/>
                <w:szCs w:val="20"/>
              </w:rPr>
            </w:pPr>
            <w:r w:rsidRPr="00334FD7">
              <w:rPr>
                <w:rStyle w:val="Hyperlink"/>
                <w:rFonts w:cs="Arial"/>
                <w:iCs/>
                <w:sz w:val="20"/>
                <w:szCs w:val="20"/>
              </w:rPr>
              <w:t>www.heidenhain.de/tnc7</w:t>
            </w:r>
          </w:p>
          <w:p w14:paraId="3A2A6F9A" w14:textId="77777777" w:rsidR="00AF4C23" w:rsidRPr="00334FD7" w:rsidRDefault="009B54BE" w:rsidP="001B05C2">
            <w:pPr>
              <w:autoSpaceDE w:val="0"/>
              <w:autoSpaceDN w:val="0"/>
              <w:adjustRightInd w:val="0"/>
              <w:spacing w:line="276" w:lineRule="auto"/>
              <w:ind w:right="-1"/>
              <w:rPr>
                <w:rStyle w:val="Hyperlink"/>
                <w:rFonts w:cs="Arial"/>
                <w:iCs/>
                <w:sz w:val="20"/>
                <w:szCs w:val="20"/>
              </w:rPr>
            </w:pPr>
            <w:hyperlink r:id="rId12" w:history="1">
              <w:r w:rsidR="00AF4C23" w:rsidRPr="00334FD7">
                <w:rPr>
                  <w:rStyle w:val="Hyperlink"/>
                  <w:rFonts w:cs="Arial"/>
                  <w:iCs/>
                  <w:sz w:val="20"/>
                  <w:szCs w:val="20"/>
                </w:rPr>
                <w:t>www.heidenhain.de</w:t>
              </w:r>
            </w:hyperlink>
          </w:p>
          <w:p w14:paraId="4C5C50E1" w14:textId="77777777" w:rsidR="00AF4C23" w:rsidRPr="00334FD7" w:rsidRDefault="00AF4C23" w:rsidP="001B05C2">
            <w:pPr>
              <w:autoSpaceDE w:val="0"/>
              <w:autoSpaceDN w:val="0"/>
              <w:adjustRightInd w:val="0"/>
              <w:spacing w:line="276" w:lineRule="auto"/>
              <w:ind w:right="-1"/>
              <w:rPr>
                <w:rFonts w:cs="Arial"/>
                <w:b/>
                <w:i/>
                <w:iCs/>
                <w:sz w:val="20"/>
                <w:szCs w:val="20"/>
              </w:rPr>
            </w:pPr>
          </w:p>
        </w:tc>
        <w:tc>
          <w:tcPr>
            <w:tcW w:w="4677" w:type="dxa"/>
          </w:tcPr>
          <w:p w14:paraId="0C97B6C9" w14:textId="77777777" w:rsidR="00AF4C23" w:rsidRPr="00334FD7" w:rsidRDefault="00AF4C23" w:rsidP="001B05C2">
            <w:pPr>
              <w:autoSpaceDE w:val="0"/>
              <w:autoSpaceDN w:val="0"/>
              <w:adjustRightInd w:val="0"/>
              <w:spacing w:line="276" w:lineRule="auto"/>
              <w:ind w:right="-1"/>
              <w:rPr>
                <w:rFonts w:cs="Arial"/>
                <w:b/>
                <w:i/>
                <w:iCs/>
                <w:sz w:val="20"/>
                <w:szCs w:val="20"/>
              </w:rPr>
            </w:pPr>
          </w:p>
        </w:tc>
      </w:tr>
    </w:tbl>
    <w:p w14:paraId="798082FF" w14:textId="77777777" w:rsidR="003A2988" w:rsidRDefault="003A2988" w:rsidP="001B05C2">
      <w:pPr>
        <w:ind w:right="-1"/>
      </w:pPr>
    </w:p>
    <w:p w14:paraId="09083C98" w14:textId="77777777" w:rsidR="00AF4C23" w:rsidRPr="003D4CB9" w:rsidRDefault="00AF4C23" w:rsidP="001B05C2">
      <w:pPr>
        <w:autoSpaceDE w:val="0"/>
        <w:autoSpaceDN w:val="0"/>
        <w:adjustRightInd w:val="0"/>
        <w:spacing w:line="276" w:lineRule="auto"/>
        <w:ind w:right="-1"/>
        <w:rPr>
          <w:rFonts w:cs="Arial"/>
          <w:sz w:val="20"/>
          <w:szCs w:val="20"/>
        </w:rPr>
      </w:pPr>
    </w:p>
    <w:sectPr w:rsidR="00AF4C23" w:rsidRPr="003D4CB9"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1B319" w14:textId="77777777" w:rsidR="009B54BE" w:rsidRDefault="009B54BE" w:rsidP="0091430D">
      <w:r>
        <w:separator/>
      </w:r>
    </w:p>
  </w:endnote>
  <w:endnote w:type="continuationSeparator" w:id="0">
    <w:p w14:paraId="4E2DD324" w14:textId="77777777" w:rsidR="009B54BE" w:rsidRDefault="009B54BE" w:rsidP="0091430D">
      <w:r>
        <w:continuationSeparator/>
      </w:r>
    </w:p>
  </w:endnote>
  <w:endnote w:type="continuationNotice" w:id="1">
    <w:p w14:paraId="4BBA638A" w14:textId="77777777" w:rsidR="009B54BE" w:rsidRDefault="009B54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3DDE7" w14:textId="77777777" w:rsidR="005D5128" w:rsidRDefault="005D5128" w:rsidP="003D4CB9">
    <w:pPr>
      <w:pStyle w:val="Fuzeile"/>
      <w:tabs>
        <w:tab w:val="clear" w:pos="4536"/>
      </w:tabs>
      <w:rPr>
        <w:sz w:val="20"/>
      </w:rPr>
    </w:pPr>
  </w:p>
  <w:p w14:paraId="2EC4C614" w14:textId="77777777" w:rsidR="005D5128" w:rsidRDefault="005D5128" w:rsidP="003D4CB9">
    <w:pPr>
      <w:pStyle w:val="Fuzeile"/>
      <w:tabs>
        <w:tab w:val="clear" w:pos="4536"/>
      </w:tabs>
      <w:rPr>
        <w:sz w:val="20"/>
      </w:rPr>
    </w:pPr>
  </w:p>
  <w:p w14:paraId="4DEFBAF7" w14:textId="4F21EC1B" w:rsidR="003D4CB9" w:rsidRPr="00F432DE" w:rsidRDefault="003A2988" w:rsidP="003D4CB9">
    <w:pPr>
      <w:pStyle w:val="Fuzeile"/>
      <w:tabs>
        <w:tab w:val="clear" w:pos="4536"/>
      </w:tabs>
      <w:rPr>
        <w:sz w:val="20"/>
      </w:rPr>
    </w:pPr>
    <w:r>
      <w:rPr>
        <w:sz w:val="20"/>
      </w:rPr>
      <w:t>Juli 2025</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noProof/>
            <w:sz w:val="20"/>
          </w:rPr>
          <w:t>2</w:t>
        </w:r>
        <w:r w:rsidR="003D4CB9" w:rsidRPr="00F432DE">
          <w:rPr>
            <w:sz w:val="20"/>
          </w:rPr>
          <w:fldChar w:fldCharType="end"/>
        </w:r>
      </w:sdtContent>
    </w:sdt>
  </w:p>
  <w:p w14:paraId="00E47D6F"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E3B61" w14:textId="77777777" w:rsidR="009B54BE" w:rsidRDefault="009B54BE" w:rsidP="0091430D">
      <w:r>
        <w:separator/>
      </w:r>
    </w:p>
  </w:footnote>
  <w:footnote w:type="continuationSeparator" w:id="0">
    <w:p w14:paraId="1CF4C6F8" w14:textId="77777777" w:rsidR="009B54BE" w:rsidRDefault="009B54BE" w:rsidP="0091430D">
      <w:r>
        <w:continuationSeparator/>
      </w:r>
    </w:p>
  </w:footnote>
  <w:footnote w:type="continuationNotice" w:id="1">
    <w:p w14:paraId="0F4BD323" w14:textId="77777777" w:rsidR="009B54BE" w:rsidRDefault="009B54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4C0D1" w14:textId="77777777"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14:anchorId="01497A6F" wp14:editId="7AEA9284">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624455447">
    <w:abstractNumId w:val="1"/>
  </w:num>
  <w:num w:numId="2" w16cid:durableId="1370382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52196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13B3"/>
    <w:rsid w:val="00026B4D"/>
    <w:rsid w:val="0003003E"/>
    <w:rsid w:val="0003362B"/>
    <w:rsid w:val="0004163D"/>
    <w:rsid w:val="00046798"/>
    <w:rsid w:val="00046E42"/>
    <w:rsid w:val="0005391D"/>
    <w:rsid w:val="00061D94"/>
    <w:rsid w:val="0006322D"/>
    <w:rsid w:val="00075EE6"/>
    <w:rsid w:val="00084A5C"/>
    <w:rsid w:val="000918CA"/>
    <w:rsid w:val="000C3F0E"/>
    <w:rsid w:val="000C66E8"/>
    <w:rsid w:val="000E696D"/>
    <w:rsid w:val="000F0C4C"/>
    <w:rsid w:val="00106AEA"/>
    <w:rsid w:val="001076B5"/>
    <w:rsid w:val="00124D13"/>
    <w:rsid w:val="001343DE"/>
    <w:rsid w:val="0017213B"/>
    <w:rsid w:val="00184EC6"/>
    <w:rsid w:val="001938A0"/>
    <w:rsid w:val="0019534E"/>
    <w:rsid w:val="001A68BD"/>
    <w:rsid w:val="001B05C2"/>
    <w:rsid w:val="001B6D6B"/>
    <w:rsid w:val="001B7062"/>
    <w:rsid w:val="001F536A"/>
    <w:rsid w:val="00212759"/>
    <w:rsid w:val="00214B2C"/>
    <w:rsid w:val="00226D54"/>
    <w:rsid w:val="0025302B"/>
    <w:rsid w:val="002667D8"/>
    <w:rsid w:val="00274423"/>
    <w:rsid w:val="0028442E"/>
    <w:rsid w:val="00290658"/>
    <w:rsid w:val="002A4DA5"/>
    <w:rsid w:val="002C2DAE"/>
    <w:rsid w:val="002C345D"/>
    <w:rsid w:val="002E74EE"/>
    <w:rsid w:val="002F4ABE"/>
    <w:rsid w:val="00310AA7"/>
    <w:rsid w:val="003150E3"/>
    <w:rsid w:val="00324786"/>
    <w:rsid w:val="00324F4E"/>
    <w:rsid w:val="003257D4"/>
    <w:rsid w:val="003259E8"/>
    <w:rsid w:val="00325AE6"/>
    <w:rsid w:val="003261A3"/>
    <w:rsid w:val="0034317A"/>
    <w:rsid w:val="00343FB0"/>
    <w:rsid w:val="00351F66"/>
    <w:rsid w:val="003555A6"/>
    <w:rsid w:val="00375378"/>
    <w:rsid w:val="003754AA"/>
    <w:rsid w:val="00377391"/>
    <w:rsid w:val="0038307A"/>
    <w:rsid w:val="0038317E"/>
    <w:rsid w:val="003866E3"/>
    <w:rsid w:val="0039200C"/>
    <w:rsid w:val="003A2988"/>
    <w:rsid w:val="003B1AB1"/>
    <w:rsid w:val="003B28C4"/>
    <w:rsid w:val="003B2AD8"/>
    <w:rsid w:val="003B6E84"/>
    <w:rsid w:val="003C11A0"/>
    <w:rsid w:val="003C4156"/>
    <w:rsid w:val="003D4CB9"/>
    <w:rsid w:val="003D7E41"/>
    <w:rsid w:val="003E0B6D"/>
    <w:rsid w:val="003E417B"/>
    <w:rsid w:val="003F32BD"/>
    <w:rsid w:val="00401AB7"/>
    <w:rsid w:val="0041650E"/>
    <w:rsid w:val="00420086"/>
    <w:rsid w:val="004318A8"/>
    <w:rsid w:val="00434FB6"/>
    <w:rsid w:val="004355FD"/>
    <w:rsid w:val="004363CA"/>
    <w:rsid w:val="00437499"/>
    <w:rsid w:val="004418D4"/>
    <w:rsid w:val="00450667"/>
    <w:rsid w:val="00450ADE"/>
    <w:rsid w:val="00454588"/>
    <w:rsid w:val="00457C9D"/>
    <w:rsid w:val="004739C1"/>
    <w:rsid w:val="004818D0"/>
    <w:rsid w:val="004844A4"/>
    <w:rsid w:val="0049111D"/>
    <w:rsid w:val="004A010A"/>
    <w:rsid w:val="004A57F3"/>
    <w:rsid w:val="004A605C"/>
    <w:rsid w:val="004D719F"/>
    <w:rsid w:val="004E0D31"/>
    <w:rsid w:val="004F6CE3"/>
    <w:rsid w:val="005153F0"/>
    <w:rsid w:val="00521B4C"/>
    <w:rsid w:val="00526881"/>
    <w:rsid w:val="00527964"/>
    <w:rsid w:val="0053234F"/>
    <w:rsid w:val="005326D9"/>
    <w:rsid w:val="00560B58"/>
    <w:rsid w:val="00586C01"/>
    <w:rsid w:val="005915F6"/>
    <w:rsid w:val="00593634"/>
    <w:rsid w:val="005A1218"/>
    <w:rsid w:val="005A31D0"/>
    <w:rsid w:val="005B3D9E"/>
    <w:rsid w:val="005B3F5F"/>
    <w:rsid w:val="005B5DBD"/>
    <w:rsid w:val="005C7C77"/>
    <w:rsid w:val="005D5128"/>
    <w:rsid w:val="005E2A7F"/>
    <w:rsid w:val="005E2BFB"/>
    <w:rsid w:val="005F2AF0"/>
    <w:rsid w:val="00616166"/>
    <w:rsid w:val="00635D3B"/>
    <w:rsid w:val="006439B8"/>
    <w:rsid w:val="00643ACC"/>
    <w:rsid w:val="00652C63"/>
    <w:rsid w:val="00661039"/>
    <w:rsid w:val="00672AAF"/>
    <w:rsid w:val="00682C2B"/>
    <w:rsid w:val="00694FF3"/>
    <w:rsid w:val="006B23F0"/>
    <w:rsid w:val="006B3CB1"/>
    <w:rsid w:val="006B3D39"/>
    <w:rsid w:val="006B4F68"/>
    <w:rsid w:val="006C641E"/>
    <w:rsid w:val="006D4E4B"/>
    <w:rsid w:val="006D5C25"/>
    <w:rsid w:val="006E1F8C"/>
    <w:rsid w:val="006F0EBC"/>
    <w:rsid w:val="006F41B7"/>
    <w:rsid w:val="00706824"/>
    <w:rsid w:val="00707F72"/>
    <w:rsid w:val="00730841"/>
    <w:rsid w:val="00771DB3"/>
    <w:rsid w:val="0078495B"/>
    <w:rsid w:val="0079517F"/>
    <w:rsid w:val="007956E2"/>
    <w:rsid w:val="0079650B"/>
    <w:rsid w:val="00796ECD"/>
    <w:rsid w:val="007A4F06"/>
    <w:rsid w:val="007B70F4"/>
    <w:rsid w:val="007C1A90"/>
    <w:rsid w:val="007C7E21"/>
    <w:rsid w:val="007E0104"/>
    <w:rsid w:val="007F7AE1"/>
    <w:rsid w:val="00813915"/>
    <w:rsid w:val="00814F20"/>
    <w:rsid w:val="008407A8"/>
    <w:rsid w:val="00843288"/>
    <w:rsid w:val="00845AE1"/>
    <w:rsid w:val="008500A1"/>
    <w:rsid w:val="008518F6"/>
    <w:rsid w:val="008603F3"/>
    <w:rsid w:val="00866D02"/>
    <w:rsid w:val="008806CC"/>
    <w:rsid w:val="008808DE"/>
    <w:rsid w:val="008A6540"/>
    <w:rsid w:val="008A68D9"/>
    <w:rsid w:val="008B64AE"/>
    <w:rsid w:val="008C4EEE"/>
    <w:rsid w:val="008E164A"/>
    <w:rsid w:val="008E17E1"/>
    <w:rsid w:val="008E584F"/>
    <w:rsid w:val="008F26C4"/>
    <w:rsid w:val="00904E51"/>
    <w:rsid w:val="00913BE7"/>
    <w:rsid w:val="0091430D"/>
    <w:rsid w:val="00942F78"/>
    <w:rsid w:val="009442FE"/>
    <w:rsid w:val="00951569"/>
    <w:rsid w:val="00952CA1"/>
    <w:rsid w:val="0095347A"/>
    <w:rsid w:val="0096312C"/>
    <w:rsid w:val="009733AE"/>
    <w:rsid w:val="0097448E"/>
    <w:rsid w:val="00975A0B"/>
    <w:rsid w:val="00982455"/>
    <w:rsid w:val="009A71BB"/>
    <w:rsid w:val="009B379B"/>
    <w:rsid w:val="009B54BE"/>
    <w:rsid w:val="009C6BF8"/>
    <w:rsid w:val="009E3E71"/>
    <w:rsid w:val="009F2CE1"/>
    <w:rsid w:val="00A229D7"/>
    <w:rsid w:val="00A324BC"/>
    <w:rsid w:val="00A3506D"/>
    <w:rsid w:val="00A36219"/>
    <w:rsid w:val="00A518A1"/>
    <w:rsid w:val="00A62B93"/>
    <w:rsid w:val="00A76DF1"/>
    <w:rsid w:val="00A83AA1"/>
    <w:rsid w:val="00A93A28"/>
    <w:rsid w:val="00AA7AD2"/>
    <w:rsid w:val="00AA7CBE"/>
    <w:rsid w:val="00AC723D"/>
    <w:rsid w:val="00AE2D1E"/>
    <w:rsid w:val="00AE3086"/>
    <w:rsid w:val="00AF00A1"/>
    <w:rsid w:val="00AF23A8"/>
    <w:rsid w:val="00AF30BC"/>
    <w:rsid w:val="00AF4C23"/>
    <w:rsid w:val="00AF5755"/>
    <w:rsid w:val="00B10896"/>
    <w:rsid w:val="00B12E17"/>
    <w:rsid w:val="00B45B19"/>
    <w:rsid w:val="00B55C78"/>
    <w:rsid w:val="00B64F03"/>
    <w:rsid w:val="00B6511B"/>
    <w:rsid w:val="00B92F2C"/>
    <w:rsid w:val="00B964A8"/>
    <w:rsid w:val="00BA0BD4"/>
    <w:rsid w:val="00BA426A"/>
    <w:rsid w:val="00BA46C7"/>
    <w:rsid w:val="00BB1CBB"/>
    <w:rsid w:val="00BB6E04"/>
    <w:rsid w:val="00BB75C8"/>
    <w:rsid w:val="00BC152E"/>
    <w:rsid w:val="00BD0A7A"/>
    <w:rsid w:val="00BD1D5C"/>
    <w:rsid w:val="00BF340B"/>
    <w:rsid w:val="00BF4098"/>
    <w:rsid w:val="00BF47F6"/>
    <w:rsid w:val="00C21CBA"/>
    <w:rsid w:val="00C26A95"/>
    <w:rsid w:val="00C303B3"/>
    <w:rsid w:val="00C3099F"/>
    <w:rsid w:val="00C35316"/>
    <w:rsid w:val="00C36CB1"/>
    <w:rsid w:val="00C40AB9"/>
    <w:rsid w:val="00C46F38"/>
    <w:rsid w:val="00C6040A"/>
    <w:rsid w:val="00C608DE"/>
    <w:rsid w:val="00C62A38"/>
    <w:rsid w:val="00C7255F"/>
    <w:rsid w:val="00C76A4D"/>
    <w:rsid w:val="00C808A0"/>
    <w:rsid w:val="00C81461"/>
    <w:rsid w:val="00C81BB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15D"/>
    <w:rsid w:val="00D527D5"/>
    <w:rsid w:val="00D713A0"/>
    <w:rsid w:val="00D87B41"/>
    <w:rsid w:val="00D9586D"/>
    <w:rsid w:val="00D96114"/>
    <w:rsid w:val="00DA1D6D"/>
    <w:rsid w:val="00DD6E16"/>
    <w:rsid w:val="00DE02F0"/>
    <w:rsid w:val="00DE36FF"/>
    <w:rsid w:val="00E035FC"/>
    <w:rsid w:val="00E0475C"/>
    <w:rsid w:val="00E06DD0"/>
    <w:rsid w:val="00E2679F"/>
    <w:rsid w:val="00E302A0"/>
    <w:rsid w:val="00E32A68"/>
    <w:rsid w:val="00E40D0F"/>
    <w:rsid w:val="00E43981"/>
    <w:rsid w:val="00E54940"/>
    <w:rsid w:val="00E81222"/>
    <w:rsid w:val="00E82990"/>
    <w:rsid w:val="00E951C2"/>
    <w:rsid w:val="00E97915"/>
    <w:rsid w:val="00EA5046"/>
    <w:rsid w:val="00EC47D1"/>
    <w:rsid w:val="00ED049A"/>
    <w:rsid w:val="00ED2BF2"/>
    <w:rsid w:val="00EE247D"/>
    <w:rsid w:val="00EE7E35"/>
    <w:rsid w:val="00F070B5"/>
    <w:rsid w:val="00F1013B"/>
    <w:rsid w:val="00F14D45"/>
    <w:rsid w:val="00F21E50"/>
    <w:rsid w:val="00F23403"/>
    <w:rsid w:val="00F24B38"/>
    <w:rsid w:val="00F310C4"/>
    <w:rsid w:val="00F31938"/>
    <w:rsid w:val="00F3776E"/>
    <w:rsid w:val="00F432DE"/>
    <w:rsid w:val="00F433F7"/>
    <w:rsid w:val="00F438BA"/>
    <w:rsid w:val="00F51356"/>
    <w:rsid w:val="00F60FF8"/>
    <w:rsid w:val="00F7592E"/>
    <w:rsid w:val="00F76A7E"/>
    <w:rsid w:val="00F7761E"/>
    <w:rsid w:val="00F8362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386B"/>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69367">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486018956">
      <w:bodyDiv w:val="1"/>
      <w:marLeft w:val="0"/>
      <w:marRight w:val="0"/>
      <w:marTop w:val="0"/>
      <w:marBottom w:val="0"/>
      <w:divBdr>
        <w:top w:val="none" w:sz="0" w:space="0" w:color="auto"/>
        <w:left w:val="none" w:sz="0" w:space="0" w:color="auto"/>
        <w:bottom w:val="none" w:sz="0" w:space="0" w:color="auto"/>
        <w:right w:val="none" w:sz="0" w:space="0" w:color="auto"/>
      </w:divBdr>
    </w:div>
    <w:div w:id="124133131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9138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ve.heidenhain.com/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oestgens@heidenhain.de" TargetMode="External"/><Relationship Id="rId4" Type="http://schemas.openxmlformats.org/officeDocument/2006/relationships/settings" Target="settings.xml"/><Relationship Id="rId9" Type="http://schemas.openxmlformats.org/officeDocument/2006/relationships/hyperlink" Target="mailto:muthmann@heidenhain.d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665</Words>
  <Characters>4192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4848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Poestgens Ulrich</cp:lastModifiedBy>
  <cp:revision>7</cp:revision>
  <cp:lastPrinted>2013-04-10T10:48:00Z</cp:lastPrinted>
  <dcterms:created xsi:type="dcterms:W3CDTF">2025-07-02T11:52:00Z</dcterms:created>
  <dcterms:modified xsi:type="dcterms:W3CDTF">2025-07-03T11:38:00Z</dcterms:modified>
</cp:coreProperties>
</file>